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1B70" w14:textId="77777777" w:rsidR="00765D51" w:rsidRDefault="00765D51" w:rsidP="00765D51">
      <w:pPr>
        <w:widowControl/>
        <w:suppressAutoHyphens w:val="0"/>
        <w:overflowPunct/>
        <w:rPr>
          <w:rFonts w:ascii="Verdana" w:hAnsi="Verdana"/>
          <w:b/>
          <w:bCs/>
          <w:color w:val="000000"/>
          <w:kern w:val="0"/>
          <w:sz w:val="22"/>
          <w:szCs w:val="22"/>
        </w:rPr>
      </w:pPr>
      <w:r w:rsidRPr="00BE77BA">
        <w:rPr>
          <w:rFonts w:ascii="Verdana" w:hAnsi="Verdana"/>
          <w:b/>
          <w:bCs/>
          <w:color w:val="000000"/>
          <w:kern w:val="0"/>
          <w:sz w:val="22"/>
          <w:szCs w:val="22"/>
        </w:rPr>
        <w:t>ALLEGATO 3</w:t>
      </w:r>
      <w:r>
        <w:rPr>
          <w:rFonts w:ascii="Verdana" w:hAnsi="Verdana"/>
          <w:b/>
          <w:bCs/>
          <w:color w:val="000000"/>
          <w:kern w:val="0"/>
          <w:sz w:val="22"/>
          <w:szCs w:val="22"/>
        </w:rPr>
        <w:t>-A</w:t>
      </w:r>
    </w:p>
    <w:p w14:paraId="0429617F" w14:textId="78395F6B" w:rsidR="00765D51" w:rsidRDefault="00765D51" w:rsidP="00765D51">
      <w:pPr>
        <w:jc w:val="center"/>
        <w:rPr>
          <w:rFonts w:ascii="Verdana" w:hAnsi="Verdana"/>
          <w:sz w:val="22"/>
          <w:szCs w:val="22"/>
        </w:rPr>
      </w:pPr>
      <w:r w:rsidRPr="00D43B06">
        <w:rPr>
          <w:noProof/>
        </w:rPr>
        <w:drawing>
          <wp:inline distT="0" distB="0" distL="0" distR="0" wp14:anchorId="2FB40A69" wp14:editId="40CC49D6">
            <wp:extent cx="4508500" cy="1304290"/>
            <wp:effectExtent l="0" t="0" r="6350" b="0"/>
            <wp:docPr id="1" name="Immagine 1" descr="C:\Users\alessia\Desktop\aa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alessia\Desktop\aaa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DF564" w14:textId="77777777" w:rsidR="00765D51" w:rsidRDefault="00765D51" w:rsidP="00765D51">
      <w:pPr>
        <w:widowControl/>
        <w:suppressAutoHyphens w:val="0"/>
        <w:overflowPunct/>
        <w:rPr>
          <w:rFonts w:ascii="Verdana" w:hAnsi="Verdana"/>
          <w:b/>
          <w:bCs/>
          <w:color w:val="000000"/>
          <w:kern w:val="0"/>
          <w:sz w:val="20"/>
        </w:rPr>
      </w:pPr>
    </w:p>
    <w:p w14:paraId="5B0BD644" w14:textId="77777777" w:rsidR="00765D51" w:rsidRPr="00573974" w:rsidRDefault="00765D51" w:rsidP="00765D51">
      <w:pPr>
        <w:widowControl/>
        <w:suppressAutoHyphens w:val="0"/>
        <w:overflowPunct/>
        <w:rPr>
          <w:rFonts w:ascii="Verdana" w:hAnsi="Verdana"/>
          <w:color w:val="000000"/>
          <w:kern w:val="0"/>
          <w:sz w:val="22"/>
          <w:szCs w:val="22"/>
        </w:rPr>
      </w:pPr>
      <w:r w:rsidRPr="00573974">
        <w:rPr>
          <w:rFonts w:ascii="Verdana" w:hAnsi="Verdana"/>
          <w:color w:val="000000"/>
          <w:kern w:val="0"/>
          <w:sz w:val="22"/>
          <w:szCs w:val="22"/>
        </w:rPr>
        <w:t xml:space="preserve">OGGETTO: </w:t>
      </w:r>
      <w:r w:rsidRPr="00573974">
        <w:rPr>
          <w:rFonts w:ascii="Verdana" w:hAnsi="Verdana"/>
          <w:b/>
          <w:bCs/>
          <w:color w:val="000000"/>
          <w:kern w:val="0"/>
          <w:sz w:val="22"/>
          <w:szCs w:val="22"/>
        </w:rPr>
        <w:t>Dichiarazione di insussistenza cause ostative - profilo progettista</w:t>
      </w:r>
      <w:r w:rsidRPr="00573974">
        <w:rPr>
          <w:rFonts w:ascii="Verdana" w:hAnsi="Verdana"/>
          <w:color w:val="000000"/>
          <w:kern w:val="0"/>
          <w:sz w:val="22"/>
          <w:szCs w:val="22"/>
        </w:rPr>
        <w:t>:</w:t>
      </w:r>
    </w:p>
    <w:p w14:paraId="7027DFD8" w14:textId="77777777" w:rsidR="00765D51" w:rsidRPr="00573974" w:rsidRDefault="00765D51" w:rsidP="00765D51">
      <w:pPr>
        <w:widowControl/>
        <w:suppressAutoHyphens w:val="0"/>
        <w:overflowPunct/>
        <w:rPr>
          <w:rFonts w:ascii="Verdana" w:hAnsi="Verdana"/>
          <w:color w:val="000000"/>
          <w:kern w:val="0"/>
          <w:sz w:val="22"/>
          <w:szCs w:val="22"/>
        </w:rPr>
      </w:pPr>
    </w:p>
    <w:p w14:paraId="44C345F3" w14:textId="77777777" w:rsidR="00765D51" w:rsidRPr="00573974" w:rsidRDefault="00765D51" w:rsidP="00765D51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2"/>
          <w:szCs w:val="22"/>
        </w:rPr>
      </w:pPr>
      <w:r w:rsidRPr="00573974">
        <w:rPr>
          <w:rFonts w:ascii="Verdana" w:hAnsi="Verdana"/>
          <w:color w:val="000000"/>
          <w:kern w:val="0"/>
          <w:sz w:val="22"/>
          <w:szCs w:val="22"/>
        </w:rPr>
        <w:t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scolastici”– Avviso pubblico prot.n. 20480 del 20/07/2021 per la realizzazione di reti locali, cablate e wireless, nelle scuole.</w:t>
      </w:r>
    </w:p>
    <w:p w14:paraId="125F4516" w14:textId="77777777" w:rsidR="00765D51" w:rsidRPr="00573974" w:rsidRDefault="00765D51" w:rsidP="00765D51">
      <w:pPr>
        <w:widowControl/>
        <w:suppressAutoHyphens w:val="0"/>
        <w:overflowPunct/>
        <w:rPr>
          <w:rFonts w:ascii="Verdana" w:hAnsi="Verdana"/>
          <w:color w:val="000000"/>
          <w:kern w:val="0"/>
          <w:sz w:val="22"/>
          <w:szCs w:val="22"/>
        </w:rPr>
      </w:pPr>
    </w:p>
    <w:p w14:paraId="6BEA0D3E" w14:textId="77777777" w:rsidR="00765D51" w:rsidRPr="00573974" w:rsidRDefault="00765D51" w:rsidP="00765D51">
      <w:pPr>
        <w:widowControl/>
        <w:suppressAutoHyphens w:val="0"/>
        <w:overflowPunct/>
        <w:rPr>
          <w:rFonts w:ascii="Verdana" w:hAnsi="Verdana"/>
          <w:color w:val="000000"/>
          <w:kern w:val="0"/>
          <w:sz w:val="22"/>
          <w:szCs w:val="22"/>
        </w:rPr>
      </w:pPr>
      <w:r w:rsidRPr="00573974">
        <w:rPr>
          <w:rFonts w:ascii="Verdana" w:hAnsi="Verdana"/>
          <w:color w:val="000000"/>
          <w:kern w:val="0"/>
          <w:sz w:val="22"/>
          <w:szCs w:val="22"/>
        </w:rPr>
        <w:t xml:space="preserve">CUP: </w:t>
      </w:r>
      <w:r w:rsidRPr="00B23109">
        <w:rPr>
          <w:rFonts w:ascii="Verdana" w:hAnsi="Verdana"/>
          <w:b/>
          <w:bCs/>
          <w:i/>
          <w:iCs/>
          <w:kern w:val="0"/>
          <w:szCs w:val="24"/>
        </w:rPr>
        <w:t>C99J21022690006</w:t>
      </w:r>
    </w:p>
    <w:p w14:paraId="0D0B02D4" w14:textId="77777777" w:rsidR="00765D51" w:rsidRPr="00573974" w:rsidRDefault="00765D51" w:rsidP="00765D51">
      <w:pPr>
        <w:widowControl/>
        <w:suppressAutoHyphens w:val="0"/>
        <w:overflowPunct/>
        <w:rPr>
          <w:rFonts w:ascii="Verdana" w:hAnsi="Verdana"/>
          <w:color w:val="000000"/>
          <w:kern w:val="0"/>
          <w:sz w:val="22"/>
          <w:szCs w:val="22"/>
        </w:rPr>
      </w:pPr>
    </w:p>
    <w:p w14:paraId="7A7849DE" w14:textId="77777777" w:rsidR="00765D51" w:rsidRPr="00573974" w:rsidRDefault="00765D51" w:rsidP="00765D51">
      <w:pPr>
        <w:widowControl/>
        <w:suppressAutoHyphens w:val="0"/>
        <w:overflowPunct/>
        <w:rPr>
          <w:rFonts w:ascii="Verdana" w:hAnsi="Verdana"/>
          <w:color w:val="000000"/>
          <w:kern w:val="0"/>
          <w:sz w:val="22"/>
          <w:szCs w:val="22"/>
        </w:rPr>
      </w:pPr>
      <w:r w:rsidRPr="00573974">
        <w:rPr>
          <w:rFonts w:ascii="Verdana" w:hAnsi="Verdana"/>
          <w:color w:val="000000"/>
          <w:kern w:val="0"/>
          <w:sz w:val="22"/>
          <w:szCs w:val="22"/>
        </w:rPr>
        <w:t>Il sottoscritto DS/prof./Ing…. ___________________________</w:t>
      </w:r>
    </w:p>
    <w:p w14:paraId="73B6B518" w14:textId="77777777" w:rsidR="00765D51" w:rsidRPr="00573974" w:rsidRDefault="00765D51" w:rsidP="00765D51">
      <w:pPr>
        <w:widowControl/>
        <w:suppressAutoHyphens w:val="0"/>
        <w:overflowPunct/>
        <w:rPr>
          <w:rFonts w:ascii="Verdana" w:hAnsi="Verdana"/>
          <w:color w:val="000000"/>
          <w:kern w:val="0"/>
          <w:sz w:val="22"/>
          <w:szCs w:val="22"/>
        </w:rPr>
      </w:pPr>
    </w:p>
    <w:p w14:paraId="434E45D7" w14:textId="77777777" w:rsidR="00765D51" w:rsidRPr="00573974" w:rsidRDefault="00765D51" w:rsidP="00765D51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2"/>
          <w:szCs w:val="22"/>
        </w:rPr>
      </w:pPr>
      <w:r w:rsidRPr="00573974">
        <w:rPr>
          <w:rFonts w:ascii="Verdana" w:hAnsi="Verdana"/>
          <w:color w:val="000000"/>
          <w:kern w:val="0"/>
          <w:sz w:val="22"/>
          <w:szCs w:val="22"/>
        </w:rPr>
        <w:t></w:t>
      </w:r>
      <w:r w:rsidRPr="00573974">
        <w:rPr>
          <w:rFonts w:ascii="Verdana" w:hAnsi="Verdana"/>
          <w:color w:val="000000"/>
          <w:kern w:val="0"/>
          <w:sz w:val="22"/>
          <w:szCs w:val="22"/>
        </w:rPr>
        <w:tab/>
        <w:t xml:space="preserve">Visto l’art. 53 del D.lgs. 165 del 2001 e successive modifiche; </w:t>
      </w:r>
    </w:p>
    <w:p w14:paraId="2CDA2724" w14:textId="77777777" w:rsidR="00765D51" w:rsidRPr="00573974" w:rsidRDefault="00765D51" w:rsidP="00765D51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2"/>
          <w:szCs w:val="22"/>
        </w:rPr>
      </w:pPr>
      <w:r w:rsidRPr="00573974">
        <w:rPr>
          <w:rFonts w:ascii="Verdana" w:hAnsi="Verdana"/>
          <w:color w:val="000000"/>
          <w:kern w:val="0"/>
          <w:sz w:val="22"/>
          <w:szCs w:val="22"/>
        </w:rPr>
        <w:t></w:t>
      </w:r>
      <w:r w:rsidRPr="00573974">
        <w:rPr>
          <w:rFonts w:ascii="Verdana" w:hAnsi="Verdana"/>
          <w:color w:val="000000"/>
          <w:kern w:val="0"/>
          <w:sz w:val="22"/>
          <w:szCs w:val="22"/>
        </w:rPr>
        <w:tab/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481C6858" w14:textId="77777777" w:rsidR="00765D51" w:rsidRPr="00573974" w:rsidRDefault="00765D51" w:rsidP="00765D51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2"/>
          <w:szCs w:val="22"/>
        </w:rPr>
      </w:pPr>
      <w:r w:rsidRPr="00573974">
        <w:rPr>
          <w:rFonts w:ascii="Verdana" w:hAnsi="Verdana"/>
          <w:color w:val="000000"/>
          <w:kern w:val="0"/>
          <w:sz w:val="22"/>
          <w:szCs w:val="22"/>
        </w:rPr>
        <w:t></w:t>
      </w:r>
      <w:r w:rsidRPr="00573974">
        <w:rPr>
          <w:rFonts w:ascii="Verdana" w:hAnsi="Verdana"/>
          <w:color w:val="000000"/>
          <w:kern w:val="0"/>
          <w:sz w:val="22"/>
          <w:szCs w:val="22"/>
        </w:rPr>
        <w:tab/>
        <w:t xml:space="preserve">Visto il decreto del Presidente della Repubblica 16 aprile 2013, n. 62 recante il codice di comportamento dei dipendenti pubblici, a norma dell’art. 54 del d.lgs. n. 165/2001; </w:t>
      </w:r>
    </w:p>
    <w:p w14:paraId="04DBD0C3" w14:textId="77777777" w:rsidR="00765D51" w:rsidRPr="00573974" w:rsidRDefault="00765D51" w:rsidP="00765D51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2"/>
          <w:szCs w:val="22"/>
        </w:rPr>
      </w:pPr>
      <w:r w:rsidRPr="00573974">
        <w:rPr>
          <w:rFonts w:ascii="Verdana" w:hAnsi="Verdana"/>
          <w:color w:val="000000"/>
          <w:kern w:val="0"/>
          <w:sz w:val="22"/>
          <w:szCs w:val="22"/>
        </w:rPr>
        <w:t></w:t>
      </w:r>
      <w:r w:rsidRPr="00573974">
        <w:rPr>
          <w:rFonts w:ascii="Verdana" w:hAnsi="Verdana"/>
          <w:color w:val="000000"/>
          <w:kern w:val="0"/>
          <w:sz w:val="22"/>
          <w:szCs w:val="22"/>
        </w:rPr>
        <w:tab/>
        <w:t xml:space="preserve">Visto il D.Lgs. n. 33/2013; </w:t>
      </w:r>
    </w:p>
    <w:p w14:paraId="7FE485AE" w14:textId="77777777" w:rsidR="00765D51" w:rsidRPr="00573974" w:rsidRDefault="00765D51" w:rsidP="00765D51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2"/>
          <w:szCs w:val="22"/>
        </w:rPr>
      </w:pPr>
      <w:r w:rsidRPr="00573974">
        <w:rPr>
          <w:rFonts w:ascii="Verdana" w:hAnsi="Verdana"/>
          <w:color w:val="000000"/>
          <w:kern w:val="0"/>
          <w:sz w:val="22"/>
          <w:szCs w:val="22"/>
        </w:rPr>
        <w:t></w:t>
      </w:r>
      <w:r w:rsidRPr="00573974">
        <w:rPr>
          <w:rFonts w:ascii="Verdana" w:hAnsi="Verdana"/>
          <w:color w:val="000000"/>
          <w:kern w:val="0"/>
          <w:sz w:val="22"/>
          <w:szCs w:val="22"/>
        </w:rPr>
        <w:tab/>
        <w:t xml:space="preserve">Consapevole delle sanzioni penali per le ipotesi di dichiarazioni false e mendaci rese ai sensi dell’art. 76 del DPR n. 445/2000, sotto la propria responsabilità </w:t>
      </w:r>
    </w:p>
    <w:p w14:paraId="7CE950EE" w14:textId="77777777" w:rsidR="00765D51" w:rsidRPr="00573974" w:rsidRDefault="00765D51" w:rsidP="00765D51">
      <w:pPr>
        <w:widowControl/>
        <w:suppressAutoHyphens w:val="0"/>
        <w:overflowPunct/>
        <w:rPr>
          <w:rFonts w:ascii="Verdana" w:hAnsi="Verdana"/>
          <w:color w:val="000000"/>
          <w:kern w:val="0"/>
          <w:sz w:val="22"/>
          <w:szCs w:val="22"/>
        </w:rPr>
      </w:pPr>
    </w:p>
    <w:p w14:paraId="1DD2A9E2" w14:textId="77777777" w:rsidR="00765D51" w:rsidRPr="00573974" w:rsidRDefault="00765D51" w:rsidP="00765D51">
      <w:pPr>
        <w:widowControl/>
        <w:suppressAutoHyphens w:val="0"/>
        <w:overflowPunct/>
        <w:rPr>
          <w:rFonts w:ascii="Verdana" w:hAnsi="Verdana"/>
          <w:color w:val="000000"/>
          <w:kern w:val="0"/>
          <w:sz w:val="22"/>
          <w:szCs w:val="22"/>
        </w:rPr>
      </w:pPr>
      <w:r w:rsidRPr="00573974">
        <w:rPr>
          <w:rFonts w:ascii="Verdana" w:hAnsi="Verdana"/>
          <w:color w:val="000000"/>
          <w:kern w:val="0"/>
          <w:sz w:val="22"/>
          <w:szCs w:val="22"/>
        </w:rPr>
        <w:t>DICHIARA</w:t>
      </w:r>
    </w:p>
    <w:p w14:paraId="35CBFA79" w14:textId="77777777" w:rsidR="00765D51" w:rsidRPr="00573974" w:rsidRDefault="00765D51" w:rsidP="00765D51">
      <w:pPr>
        <w:widowControl/>
        <w:suppressAutoHyphens w:val="0"/>
        <w:overflowPunct/>
        <w:rPr>
          <w:rFonts w:ascii="Verdana" w:hAnsi="Verdana"/>
          <w:color w:val="000000"/>
          <w:kern w:val="0"/>
          <w:sz w:val="22"/>
          <w:szCs w:val="22"/>
        </w:rPr>
      </w:pPr>
    </w:p>
    <w:p w14:paraId="6D54D6B6" w14:textId="77777777" w:rsidR="00765D51" w:rsidRDefault="00765D51" w:rsidP="00765D51">
      <w:pPr>
        <w:widowControl/>
        <w:numPr>
          <w:ilvl w:val="0"/>
          <w:numId w:val="1"/>
        </w:numPr>
        <w:suppressAutoHyphens w:val="0"/>
        <w:overflowPunct/>
        <w:jc w:val="both"/>
        <w:rPr>
          <w:rFonts w:ascii="Verdana" w:hAnsi="Verdana"/>
          <w:color w:val="000000"/>
          <w:kern w:val="0"/>
          <w:sz w:val="22"/>
          <w:szCs w:val="22"/>
        </w:rPr>
      </w:pPr>
      <w:r w:rsidRPr="00573974">
        <w:rPr>
          <w:rFonts w:ascii="Verdana" w:hAnsi="Verdana"/>
          <w:color w:val="000000"/>
          <w:kern w:val="0"/>
          <w:sz w:val="22"/>
          <w:szCs w:val="22"/>
        </w:rPr>
        <w:t>ai sensi dell'art. 47 del D.P.R. 28/12/2000, n° 445, che non sussistono cause di incompatibilità, di astensione e/o di conflitti di interesse nell'espletamento delle attività che si accinge a svolgere</w:t>
      </w:r>
    </w:p>
    <w:p w14:paraId="6ABDED64" w14:textId="77777777" w:rsidR="00765D51" w:rsidRPr="00573974" w:rsidRDefault="00765D51" w:rsidP="00765D51">
      <w:pPr>
        <w:widowControl/>
        <w:numPr>
          <w:ilvl w:val="0"/>
          <w:numId w:val="1"/>
        </w:numPr>
        <w:suppressAutoHyphens w:val="0"/>
        <w:overflowPunct/>
        <w:jc w:val="both"/>
        <w:rPr>
          <w:rFonts w:ascii="Verdana" w:hAnsi="Verdana"/>
          <w:color w:val="000000"/>
          <w:kern w:val="0"/>
          <w:sz w:val="22"/>
          <w:szCs w:val="22"/>
        </w:rPr>
      </w:pPr>
      <w:r w:rsidRPr="00573974">
        <w:rPr>
          <w:rFonts w:ascii="Verdana" w:hAnsi="Verdana"/>
          <w:color w:val="000000"/>
          <w:kern w:val="0"/>
          <w:sz w:val="22"/>
          <w:szCs w:val="22"/>
        </w:rPr>
        <w:t xml:space="preserve">di non trovarsi in nessuna delle condizioni di incompatibilità previste dalle Disposizioni e Istruzioni per l’attuazione delle iniziative cofinanziate dai Fondi Strutturali europei 2014/2020, ovvero di:  </w:t>
      </w:r>
    </w:p>
    <w:p w14:paraId="1348F71D" w14:textId="77777777" w:rsidR="00765D51" w:rsidRPr="00573974" w:rsidRDefault="00765D51" w:rsidP="00765D51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2"/>
          <w:szCs w:val="22"/>
        </w:rPr>
      </w:pPr>
      <w:r w:rsidRPr="00573974">
        <w:rPr>
          <w:rFonts w:ascii="Verdana" w:hAnsi="Verdana"/>
          <w:color w:val="000000"/>
          <w:kern w:val="0"/>
          <w:sz w:val="22"/>
          <w:szCs w:val="22"/>
        </w:rPr>
        <w:t>•</w:t>
      </w:r>
      <w:r w:rsidRPr="00573974">
        <w:rPr>
          <w:rFonts w:ascii="Verdana" w:hAnsi="Verdana"/>
          <w:color w:val="000000"/>
          <w:kern w:val="0"/>
          <w:sz w:val="22"/>
          <w:szCs w:val="22"/>
        </w:rPr>
        <w:tab/>
        <w:t xml:space="preserve">di non essere collegato, né come socio né come titolare, a ditte o società interessate alla partecipazione alla gara di appalto; </w:t>
      </w:r>
    </w:p>
    <w:p w14:paraId="713CC895" w14:textId="77777777" w:rsidR="00765D51" w:rsidRPr="00573974" w:rsidRDefault="00765D51" w:rsidP="00765D51">
      <w:pPr>
        <w:widowControl/>
        <w:suppressAutoHyphens w:val="0"/>
        <w:overflowPunct/>
        <w:rPr>
          <w:rFonts w:ascii="Verdana" w:hAnsi="Verdana"/>
          <w:color w:val="000000"/>
          <w:kern w:val="0"/>
          <w:sz w:val="22"/>
          <w:szCs w:val="22"/>
        </w:rPr>
      </w:pPr>
    </w:p>
    <w:p w14:paraId="43E7ED0C" w14:textId="77777777" w:rsidR="00765D51" w:rsidRPr="00573974" w:rsidRDefault="00765D51" w:rsidP="00765D51">
      <w:pPr>
        <w:widowControl/>
        <w:suppressAutoHyphens w:val="0"/>
        <w:overflowPunct/>
        <w:jc w:val="both"/>
        <w:rPr>
          <w:rFonts w:ascii="Verdana" w:hAnsi="Verdana"/>
          <w:color w:val="000000"/>
          <w:kern w:val="0"/>
          <w:sz w:val="22"/>
          <w:szCs w:val="22"/>
        </w:rPr>
      </w:pPr>
      <w:r w:rsidRPr="00573974">
        <w:rPr>
          <w:rFonts w:ascii="Verdana" w:hAnsi="Verdana"/>
          <w:color w:val="000000"/>
          <w:kern w:val="0"/>
          <w:sz w:val="22"/>
          <w:szCs w:val="22"/>
        </w:rPr>
        <w:t xml:space="preserve">Dichiara inoltre, di non essere parente o affine entro il quarto grado del legale rappresentante dell’Istituto </w:t>
      </w:r>
      <w:r>
        <w:rPr>
          <w:rFonts w:ascii="Verdana" w:hAnsi="Verdana"/>
          <w:color w:val="000000"/>
          <w:kern w:val="0"/>
          <w:sz w:val="22"/>
          <w:szCs w:val="22"/>
        </w:rPr>
        <w:t>Comprensivo Mondovì 2</w:t>
      </w:r>
      <w:r w:rsidRPr="00573974">
        <w:rPr>
          <w:rFonts w:ascii="Verdana" w:hAnsi="Verdana"/>
          <w:color w:val="000000"/>
          <w:kern w:val="0"/>
          <w:sz w:val="22"/>
          <w:szCs w:val="22"/>
        </w:rPr>
        <w:t xml:space="preserve"> o di altro personale incaricato della valutazione dei curricula per la nomina delle risorse umane necessarie alla realizzazione del Piano Integrato FESR di cui trattasi.  </w:t>
      </w:r>
    </w:p>
    <w:p w14:paraId="337DB502" w14:textId="201FEF51" w:rsidR="00765D51" w:rsidRDefault="00765D51" w:rsidP="00765D51">
      <w:pPr>
        <w:widowControl/>
        <w:suppressAutoHyphens w:val="0"/>
        <w:overflowPunct/>
        <w:ind w:left="7788"/>
        <w:jc w:val="center"/>
        <w:rPr>
          <w:rFonts w:ascii="Verdana" w:hAnsi="Verdana"/>
          <w:color w:val="000000"/>
          <w:kern w:val="0"/>
          <w:sz w:val="22"/>
          <w:szCs w:val="22"/>
        </w:rPr>
      </w:pPr>
      <w:r w:rsidRPr="00573974">
        <w:rPr>
          <w:rFonts w:ascii="Verdana" w:hAnsi="Verdana"/>
          <w:color w:val="000000"/>
          <w:kern w:val="0"/>
          <w:sz w:val="22"/>
          <w:szCs w:val="22"/>
        </w:rPr>
        <w:t>F</w:t>
      </w:r>
      <w:r>
        <w:rPr>
          <w:rFonts w:ascii="Verdana" w:hAnsi="Verdana"/>
          <w:color w:val="000000"/>
          <w:kern w:val="0"/>
          <w:sz w:val="22"/>
          <w:szCs w:val="22"/>
        </w:rPr>
        <w:t>irma</w:t>
      </w:r>
    </w:p>
    <w:p w14:paraId="7895EAC9" w14:textId="6FDB5644" w:rsidR="00765D51" w:rsidRPr="00573974" w:rsidRDefault="00765D51" w:rsidP="00765D51">
      <w:pPr>
        <w:widowControl/>
        <w:suppressAutoHyphens w:val="0"/>
        <w:overflowPunct/>
        <w:ind w:left="7788"/>
        <w:rPr>
          <w:rFonts w:ascii="Verdana" w:hAnsi="Verdana"/>
          <w:color w:val="000000"/>
          <w:kern w:val="0"/>
          <w:sz w:val="22"/>
          <w:szCs w:val="22"/>
        </w:rPr>
      </w:pPr>
      <w:r>
        <w:rPr>
          <w:rFonts w:ascii="Verdana" w:hAnsi="Verdana"/>
          <w:color w:val="000000"/>
          <w:kern w:val="0"/>
          <w:sz w:val="22"/>
          <w:szCs w:val="22"/>
        </w:rPr>
        <w:t>_____________</w:t>
      </w:r>
    </w:p>
    <w:p w14:paraId="599C75C2" w14:textId="77777777" w:rsidR="003C1506" w:rsidRDefault="003C1506"/>
    <w:sectPr w:rsidR="003C1506" w:rsidSect="00765D51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E00D4"/>
    <w:multiLevelType w:val="hybridMultilevel"/>
    <w:tmpl w:val="F28EDE7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F5"/>
    <w:rsid w:val="003C1506"/>
    <w:rsid w:val="005D5BF5"/>
    <w:rsid w:val="0076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5940"/>
  <w15:chartTrackingRefBased/>
  <w15:docId w15:val="{C36459ED-4521-4567-BDB7-8F11425E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5D5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2021-12-30T10:20:00Z</dcterms:created>
  <dcterms:modified xsi:type="dcterms:W3CDTF">2021-12-30T10:21:00Z</dcterms:modified>
</cp:coreProperties>
</file>