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64855" w14:textId="77777777" w:rsidR="00FD7E48" w:rsidRPr="005321FC" w:rsidRDefault="00FD7E48" w:rsidP="00FD7E48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  <w:r w:rsidRPr="005321FC">
        <w:rPr>
          <w:rFonts w:ascii="Verdana" w:hAnsi="Verdana"/>
          <w:b/>
          <w:bCs/>
          <w:color w:val="000000"/>
          <w:kern w:val="0"/>
          <w:sz w:val="22"/>
          <w:szCs w:val="22"/>
        </w:rPr>
        <w:t>ALLEGATO  3-B</w:t>
      </w:r>
    </w:p>
    <w:p w14:paraId="31D1D379" w14:textId="77777777" w:rsidR="00FD7E48" w:rsidRDefault="00FD7E48" w:rsidP="00FD7E48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  <w:highlight w:val="yellow"/>
        </w:rPr>
      </w:pPr>
    </w:p>
    <w:p w14:paraId="59AAA6B1" w14:textId="67C63CC0" w:rsidR="00FD7E48" w:rsidRDefault="00FD7E48" w:rsidP="00FD7E48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4AD4CCEC" wp14:editId="2AE67FEC">
            <wp:extent cx="4508500" cy="1304290"/>
            <wp:effectExtent l="0" t="0" r="6350" b="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B70F" w14:textId="77777777" w:rsidR="00FD7E48" w:rsidRPr="00147A76" w:rsidRDefault="00FD7E48" w:rsidP="00FD7E48">
      <w:pPr>
        <w:widowControl/>
        <w:suppressAutoHyphens w:val="0"/>
        <w:overflowPunct/>
        <w:rPr>
          <w:color w:val="000000"/>
          <w:kern w:val="0"/>
          <w:sz w:val="22"/>
          <w:szCs w:val="22"/>
        </w:rPr>
      </w:pPr>
    </w:p>
    <w:p w14:paraId="4F561421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b/>
          <w:bCs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OGGETTO: </w:t>
      </w:r>
      <w:r w:rsidRPr="00771423">
        <w:rPr>
          <w:rFonts w:ascii="Verdana" w:hAnsi="Verdana"/>
          <w:b/>
          <w:bCs/>
          <w:color w:val="000000"/>
          <w:kern w:val="0"/>
          <w:sz w:val="20"/>
        </w:rPr>
        <w:t>Dichiarazione di insussistenza cause ostative</w:t>
      </w:r>
      <w:r>
        <w:rPr>
          <w:rFonts w:ascii="Verdana" w:hAnsi="Verdana"/>
          <w:b/>
          <w:bCs/>
          <w:color w:val="000000"/>
          <w:kern w:val="0"/>
          <w:sz w:val="20"/>
        </w:rPr>
        <w:t xml:space="preserve"> </w:t>
      </w:r>
      <w:r w:rsidRPr="00771423">
        <w:rPr>
          <w:rFonts w:ascii="Verdana" w:hAnsi="Verdana"/>
          <w:b/>
          <w:bCs/>
          <w:color w:val="000000"/>
          <w:kern w:val="0"/>
          <w:sz w:val="20"/>
        </w:rPr>
        <w:t>- profilo collaudatore:</w:t>
      </w:r>
    </w:p>
    <w:p w14:paraId="344F2170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b/>
          <w:bCs/>
          <w:color w:val="000000"/>
          <w:kern w:val="0"/>
          <w:sz w:val="20"/>
        </w:rPr>
      </w:pPr>
    </w:p>
    <w:p w14:paraId="5AC28B4B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scuole.</w:t>
      </w:r>
    </w:p>
    <w:p w14:paraId="7466B2A1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22DFCA65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CUP: </w:t>
      </w:r>
      <w:r w:rsidRPr="00B23109">
        <w:rPr>
          <w:rFonts w:ascii="Verdana" w:hAnsi="Verdana"/>
          <w:b/>
          <w:bCs/>
          <w:i/>
          <w:iCs/>
          <w:kern w:val="0"/>
          <w:szCs w:val="24"/>
        </w:rPr>
        <w:t>C99J21022690006</w:t>
      </w:r>
    </w:p>
    <w:p w14:paraId="7E643A90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66279727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Il sottoscritto DS/prof./</w:t>
      </w:r>
      <w:proofErr w:type="spellStart"/>
      <w:r w:rsidRPr="00771423">
        <w:rPr>
          <w:rFonts w:ascii="Verdana" w:hAnsi="Verdana"/>
          <w:color w:val="000000"/>
          <w:kern w:val="0"/>
          <w:sz w:val="20"/>
        </w:rPr>
        <w:t>Ing</w:t>
      </w:r>
      <w:proofErr w:type="spellEnd"/>
      <w:r w:rsidRPr="00771423">
        <w:rPr>
          <w:rFonts w:ascii="Verdana" w:hAnsi="Verdana"/>
          <w:color w:val="000000"/>
          <w:kern w:val="0"/>
          <w:sz w:val="20"/>
        </w:rPr>
        <w:t>…. ___________________________</w:t>
      </w:r>
    </w:p>
    <w:p w14:paraId="17DEA24A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5304B2AB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</w:t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Visto l’art. 53 del D.lgs. 165 del 2001 e successive modifiche; </w:t>
      </w:r>
    </w:p>
    <w:p w14:paraId="76473664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</w:t>
      </w:r>
      <w:r w:rsidRPr="00771423">
        <w:rPr>
          <w:rFonts w:ascii="Verdana" w:hAnsi="Verdana"/>
          <w:color w:val="000000"/>
          <w:kern w:val="0"/>
          <w:sz w:val="20"/>
        </w:rPr>
        <w:tab/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24FE863A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</w:t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Visto il decreto del Presidente della Repubblica 16 aprile 2013, n. 62 recante il codice di comportamento dei dipendenti pubblici, a norma dell’art. 54 del d.lgs. n. 165/2001; </w:t>
      </w:r>
    </w:p>
    <w:p w14:paraId="53702820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</w:t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Visto il </w:t>
      </w:r>
      <w:proofErr w:type="spellStart"/>
      <w:r w:rsidRPr="00771423">
        <w:rPr>
          <w:rFonts w:ascii="Verdana" w:hAnsi="Verdana"/>
          <w:color w:val="000000"/>
          <w:kern w:val="0"/>
          <w:sz w:val="20"/>
        </w:rPr>
        <w:t>D.Lgs.</w:t>
      </w:r>
      <w:proofErr w:type="spellEnd"/>
      <w:r w:rsidRPr="00771423">
        <w:rPr>
          <w:rFonts w:ascii="Verdana" w:hAnsi="Verdana"/>
          <w:color w:val="000000"/>
          <w:kern w:val="0"/>
          <w:sz w:val="20"/>
        </w:rPr>
        <w:t xml:space="preserve"> n. 33/2013; </w:t>
      </w:r>
    </w:p>
    <w:p w14:paraId="10C0314A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</w:t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Consapevole delle sanzioni penali per le ipotesi di dichiarazioni false e mendaci rese ai sensi dell’art. 76 del DPR n. 445/2000, sotto la propria responsabilità </w:t>
      </w:r>
    </w:p>
    <w:p w14:paraId="382F994F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151932BC" w14:textId="77777777" w:rsidR="00FD7E48" w:rsidRPr="00771423" w:rsidRDefault="00FD7E48" w:rsidP="00FD7E48">
      <w:pPr>
        <w:widowControl/>
        <w:suppressAutoHyphens w:val="0"/>
        <w:overflowPunct/>
        <w:jc w:val="center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DICHIARA</w:t>
      </w:r>
    </w:p>
    <w:p w14:paraId="02BC1145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03EF35AC" w14:textId="77777777" w:rsidR="00FD7E48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ai sensi dell'art. 47 del D.P.R. 28/12/2000, n° 445, </w:t>
      </w:r>
    </w:p>
    <w:p w14:paraId="0AEAC468" w14:textId="77777777" w:rsidR="00FD7E48" w:rsidRDefault="00FD7E48" w:rsidP="00FD7E48">
      <w:pPr>
        <w:widowControl/>
        <w:numPr>
          <w:ilvl w:val="0"/>
          <w:numId w:val="1"/>
        </w:numPr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che non sussistono cause di incompatibilità, di astensione e/o di conflitti di interesse nell'espletamento delle attività che si accinge a svolgere.</w:t>
      </w:r>
    </w:p>
    <w:p w14:paraId="6B7D87BC" w14:textId="77777777" w:rsidR="00FD7E48" w:rsidRPr="00771423" w:rsidRDefault="00FD7E48" w:rsidP="00FD7E48">
      <w:pPr>
        <w:widowControl/>
        <w:numPr>
          <w:ilvl w:val="0"/>
          <w:numId w:val="1"/>
        </w:numPr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di non trovarsi in nessuna delle condizioni di incompatibilità previste dalle Disposizioni e Istruzioni per l’attuazione delle iniziative cofinanziate dai Fondi Strutturali europei 2014/2020, ovvero di:  </w:t>
      </w:r>
    </w:p>
    <w:p w14:paraId="49CD308F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>•</w:t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di non essere collegato, né come socio né come titolare, a ditte o società interessate alla partecipazione alla gara di appalto; </w:t>
      </w:r>
    </w:p>
    <w:p w14:paraId="5FCCBB3C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</w:p>
    <w:p w14:paraId="4C37CC1B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Dichiara inoltre, di non essere parente o affine entro il quarto grado del legale rappresentante dell’Istituto </w:t>
      </w:r>
      <w:r>
        <w:rPr>
          <w:rFonts w:ascii="Verdana" w:hAnsi="Verdana"/>
          <w:color w:val="000000"/>
          <w:kern w:val="0"/>
          <w:sz w:val="20"/>
        </w:rPr>
        <w:t xml:space="preserve">Comprensivo Mondovì 2 </w:t>
      </w:r>
      <w:r w:rsidRPr="00771423">
        <w:rPr>
          <w:rFonts w:ascii="Verdana" w:hAnsi="Verdana"/>
          <w:color w:val="000000"/>
          <w:kern w:val="0"/>
          <w:sz w:val="20"/>
        </w:rPr>
        <w:t xml:space="preserve">o di altro personale incaricato della valutazione dei curricula per la nomina delle risorse umane necessarie alla realizzazione del Piano Integrato FESR di cui trattasi.  </w:t>
      </w:r>
    </w:p>
    <w:p w14:paraId="139E0373" w14:textId="77777777" w:rsidR="00FD7E48" w:rsidRPr="00771423" w:rsidRDefault="00FD7E48" w:rsidP="00FD7E48">
      <w:pPr>
        <w:widowControl/>
        <w:suppressAutoHyphens w:val="0"/>
        <w:overflowPunct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</w:p>
    <w:p w14:paraId="338F5396" w14:textId="77777777" w:rsidR="00FD7E48" w:rsidRPr="00771423" w:rsidRDefault="00FD7E48" w:rsidP="00FD7E48">
      <w:pPr>
        <w:widowControl/>
        <w:suppressAutoHyphens w:val="0"/>
        <w:overflowPunct/>
        <w:ind w:left="7788"/>
        <w:jc w:val="both"/>
        <w:rPr>
          <w:rFonts w:ascii="Verdana" w:hAnsi="Verdana"/>
          <w:color w:val="000000"/>
          <w:kern w:val="0"/>
          <w:sz w:val="20"/>
        </w:rPr>
      </w:pPr>
      <w:r w:rsidRPr="00771423">
        <w:rPr>
          <w:rFonts w:ascii="Verdana" w:hAnsi="Verdana"/>
          <w:color w:val="000000"/>
          <w:kern w:val="0"/>
          <w:sz w:val="20"/>
        </w:rPr>
        <w:t xml:space="preserve">                                                                                                                                            F</w:t>
      </w:r>
      <w:r>
        <w:rPr>
          <w:rFonts w:ascii="Verdana" w:hAnsi="Verdana"/>
          <w:color w:val="000000"/>
          <w:kern w:val="0"/>
          <w:sz w:val="20"/>
        </w:rPr>
        <w:t>irma</w:t>
      </w:r>
    </w:p>
    <w:p w14:paraId="59B4758D" w14:textId="1C8678B6" w:rsidR="003C1506" w:rsidRDefault="00FD7E48" w:rsidP="00FD7E48">
      <w:pPr>
        <w:jc w:val="right"/>
      </w:pP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</w:r>
      <w:r w:rsidRPr="00771423">
        <w:rPr>
          <w:rFonts w:ascii="Verdana" w:hAnsi="Verdana"/>
          <w:color w:val="000000"/>
          <w:kern w:val="0"/>
          <w:sz w:val="20"/>
        </w:rPr>
        <w:tab/>
        <w:t xml:space="preserve">         ______________________</w:t>
      </w:r>
      <w:r w:rsidRPr="00771423">
        <w:rPr>
          <w:rFonts w:ascii="Verdana" w:hAnsi="Verdana"/>
          <w:color w:val="000000"/>
          <w:kern w:val="0"/>
          <w:sz w:val="20"/>
        </w:rPr>
        <w:tab/>
      </w:r>
    </w:p>
    <w:sectPr w:rsidR="003C15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5164B"/>
    <w:multiLevelType w:val="hybridMultilevel"/>
    <w:tmpl w:val="E4A091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68"/>
    <w:rsid w:val="000D7768"/>
    <w:rsid w:val="003C1506"/>
    <w:rsid w:val="00FD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97095-93F4-4A24-B366-3555FECD1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7E4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2021-12-30T10:27:00Z</dcterms:created>
  <dcterms:modified xsi:type="dcterms:W3CDTF">2021-12-30T10:28:00Z</dcterms:modified>
</cp:coreProperties>
</file>