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691D1" w14:textId="77777777" w:rsidR="00196AD8" w:rsidRPr="003E3825" w:rsidRDefault="00196AD8" w:rsidP="00196AD8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02439F8D" w14:textId="77777777" w:rsidR="00E05A18" w:rsidRDefault="00196AD8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UNICO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figur</w:t>
      </w:r>
      <w:r w:rsidR="000B7C55">
        <w:rPr>
          <w:rFonts w:ascii="Verdana" w:hAnsi="Verdana" w:cs="Calibri"/>
          <w:b/>
          <w:bCs/>
        </w:rPr>
        <w:t>e</w:t>
      </w:r>
      <w:r w:rsidRPr="00C64373">
        <w:rPr>
          <w:rFonts w:ascii="Verdana" w:hAnsi="Verdana" w:cs="Calibri"/>
          <w:b/>
          <w:bCs/>
        </w:rPr>
        <w:t xml:space="preserve"> professional</w:t>
      </w:r>
      <w:r w:rsidR="000B7C55"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di ESPERTO da impiegare in attività di formazione</w:t>
      </w:r>
      <w:r w:rsidR="009341F5">
        <w:rPr>
          <w:rFonts w:ascii="Verdana" w:hAnsi="Verdana" w:cs="Calibri"/>
          <w:b/>
          <w:bCs/>
        </w:rPr>
        <w:t xml:space="preserve"> per docenti </w:t>
      </w:r>
      <w:r w:rsidR="009341F5" w:rsidRPr="00C64373">
        <w:rPr>
          <w:rFonts w:ascii="Verdana" w:hAnsi="Verdana" w:cs="Calibri"/>
          <w:b/>
          <w:bCs/>
        </w:rPr>
        <w:t>per la realizzazione di</w:t>
      </w:r>
      <w:r w:rsidR="00E05A18">
        <w:rPr>
          <w:rFonts w:ascii="Verdana" w:hAnsi="Verdana" w:cs="Calibri"/>
          <w:b/>
          <w:bCs/>
        </w:rPr>
        <w:t>:</w:t>
      </w:r>
    </w:p>
    <w:p w14:paraId="465D9C86" w14:textId="4A57025D" w:rsidR="00E05A18" w:rsidRPr="008C42A7" w:rsidRDefault="00E05A18" w:rsidP="00E35901">
      <w:pPr>
        <w:spacing w:after="0"/>
        <w:jc w:val="both"/>
        <w:rPr>
          <w:rFonts w:ascii="Verdana" w:hAnsi="Verdana"/>
          <w:b/>
          <w:bCs/>
          <w:i/>
          <w:u w:val="single"/>
          <w:lang w:eastAsia="it-IT"/>
        </w:rPr>
      </w:pPr>
      <w:r w:rsidRPr="008C42A7">
        <w:rPr>
          <w:rFonts w:ascii="Verdana" w:hAnsi="Verdana" w:cs="Calibri"/>
          <w:b/>
          <w:bCs/>
          <w:i/>
          <w:u w:val="single"/>
        </w:rPr>
        <w:t>-</w:t>
      </w:r>
      <w:r w:rsidR="009341F5" w:rsidRPr="008C42A7">
        <w:rPr>
          <w:rFonts w:ascii="Verdana" w:hAnsi="Verdana" w:cs="Calibri"/>
          <w:b/>
          <w:bCs/>
          <w:i/>
          <w:u w:val="single"/>
        </w:rPr>
        <w:t xml:space="preserve"> n</w:t>
      </w:r>
      <w:r w:rsidR="00E35901" w:rsidRPr="008C42A7">
        <w:rPr>
          <w:rFonts w:ascii="Verdana" w:hAnsi="Verdana" w:cs="Calibri"/>
          <w:b/>
          <w:bCs/>
          <w:i/>
          <w:u w:val="single"/>
        </w:rPr>
        <w:t xml:space="preserve">. </w:t>
      </w:r>
      <w:r w:rsidR="002C14EF" w:rsidRPr="008C42A7">
        <w:rPr>
          <w:rFonts w:ascii="Verdana" w:hAnsi="Verdana" w:cs="Calibri"/>
          <w:b/>
          <w:bCs/>
          <w:i/>
          <w:u w:val="single"/>
        </w:rPr>
        <w:t>6</w:t>
      </w:r>
      <w:r w:rsidR="00E35901" w:rsidRPr="008C42A7">
        <w:rPr>
          <w:rFonts w:ascii="Verdana" w:hAnsi="Verdana"/>
          <w:b/>
          <w:bCs/>
          <w:i/>
          <w:u w:val="single"/>
          <w:lang w:eastAsia="it-IT"/>
        </w:rPr>
        <w:t xml:space="preserve"> laboratori di formazione sul campo</w:t>
      </w:r>
      <w:r w:rsidR="008C42A7" w:rsidRPr="008C42A7">
        <w:rPr>
          <w:rFonts w:ascii="Verdana" w:hAnsi="Verdana"/>
          <w:b/>
          <w:bCs/>
          <w:i/>
          <w:u w:val="single"/>
          <w:lang w:eastAsia="it-IT"/>
        </w:rPr>
        <w:t xml:space="preserve"> </w:t>
      </w:r>
      <w:r w:rsidR="005C2530" w:rsidRPr="008C42A7">
        <w:rPr>
          <w:rFonts w:ascii="Verdana" w:hAnsi="Verdana"/>
          <w:b/>
          <w:bCs/>
          <w:i/>
          <w:u w:val="single"/>
          <w:lang w:eastAsia="it-IT"/>
        </w:rPr>
        <w:t>-</w:t>
      </w:r>
      <w:r w:rsidR="00E35901" w:rsidRPr="008C42A7">
        <w:rPr>
          <w:rFonts w:ascii="Verdana" w:hAnsi="Verdana"/>
          <w:b/>
          <w:bCs/>
          <w:i/>
          <w:u w:val="single"/>
          <w:lang w:eastAsia="it-IT"/>
        </w:rPr>
        <w:t xml:space="preserve"> WORKSHOP</w:t>
      </w:r>
    </w:p>
    <w:p w14:paraId="280604E4" w14:textId="77777777" w:rsidR="00E35901" w:rsidRDefault="00E35901" w:rsidP="00E35901">
      <w:pPr>
        <w:spacing w:after="0"/>
        <w:jc w:val="both"/>
        <w:rPr>
          <w:rFonts w:ascii="Verdana" w:hAnsi="Verdana"/>
          <w:b/>
          <w:bCs/>
          <w:lang w:eastAsia="it-IT"/>
        </w:rPr>
      </w:pPr>
    </w:p>
    <w:p w14:paraId="4A83C337" w14:textId="5BD0243D" w:rsidR="00E35901" w:rsidRDefault="00E35901" w:rsidP="005C2530">
      <w:pPr>
        <w:pStyle w:val="Paragrafoelenco"/>
        <w:numPr>
          <w:ilvl w:val="0"/>
          <w:numId w:val="16"/>
        </w:numPr>
        <w:ind w:left="0" w:hanging="284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 xml:space="preserve">  </w:t>
      </w:r>
      <w:r w:rsidRPr="00E35901">
        <w:rPr>
          <w:rFonts w:ascii="Verdana" w:hAnsi="Verdana"/>
          <w:b/>
          <w:bCs/>
          <w:color w:val="000000"/>
          <w:lang w:eastAsia="it-IT"/>
        </w:rPr>
        <w:t>SNOEZELEN ROOM: CREAR</w:t>
      </w:r>
      <w:r>
        <w:rPr>
          <w:rFonts w:ascii="Verdana" w:hAnsi="Verdana"/>
          <w:b/>
          <w:bCs/>
          <w:color w:val="000000"/>
          <w:lang w:eastAsia="it-IT"/>
        </w:rPr>
        <w:t xml:space="preserve">E BENESSERE DI INCLUSIONE IN UN </w:t>
      </w:r>
      <w:r w:rsidRPr="00E35901">
        <w:rPr>
          <w:rFonts w:ascii="Verdana" w:hAnsi="Verdana"/>
          <w:b/>
          <w:bCs/>
          <w:color w:val="000000"/>
          <w:lang w:eastAsia="it-IT"/>
        </w:rPr>
        <w:t>AMBIENTE IBRIDO</w:t>
      </w:r>
    </w:p>
    <w:p w14:paraId="660F135F" w14:textId="77777777" w:rsidR="00E35901" w:rsidRDefault="00E35901" w:rsidP="00E35901">
      <w:pPr>
        <w:rPr>
          <w:rFonts w:ascii="Verdana" w:hAnsi="Verdana"/>
          <w:b/>
          <w:bCs/>
          <w:color w:val="000000"/>
          <w:sz w:val="6"/>
          <w:szCs w:val="6"/>
          <w:lang w:eastAsia="it-IT"/>
        </w:rPr>
      </w:pPr>
    </w:p>
    <w:p w14:paraId="624EE5A9" w14:textId="3D5AD96F" w:rsidR="00E35901" w:rsidRPr="00E35901" w:rsidRDefault="00E35901" w:rsidP="005C2530">
      <w:pPr>
        <w:ind w:hanging="284"/>
        <w:rPr>
          <w:rFonts w:ascii="Verdana" w:hAnsi="Verdana"/>
          <w:b/>
          <w:bCs/>
          <w:color w:val="000000"/>
          <w:lang w:eastAsia="it-IT"/>
        </w:rPr>
      </w:pPr>
      <w:proofErr w:type="gramStart"/>
      <w:r w:rsidRPr="00E35901">
        <w:rPr>
          <w:rFonts w:ascii="Verdana" w:hAnsi="Verdana"/>
          <w:b/>
          <w:bCs/>
          <w:color w:val="000000"/>
          <w:lang w:eastAsia="it-IT"/>
        </w:rPr>
        <w:t>2.3</w:t>
      </w:r>
      <w:r>
        <w:rPr>
          <w:rFonts w:ascii="Verdana" w:hAnsi="Verdana"/>
          <w:b/>
          <w:bCs/>
          <w:color w:val="000000"/>
          <w:lang w:eastAsia="it-IT"/>
        </w:rPr>
        <w:t xml:space="preserve">  </w:t>
      </w:r>
      <w:r w:rsidRPr="00E35901">
        <w:rPr>
          <w:rFonts w:ascii="Verdana" w:hAnsi="Verdana"/>
          <w:b/>
          <w:bCs/>
          <w:color w:val="000000"/>
          <w:lang w:eastAsia="it-IT"/>
        </w:rPr>
        <w:t>MATERIALITA</w:t>
      </w:r>
      <w:proofErr w:type="gramEnd"/>
      <w:r w:rsidRPr="00E35901">
        <w:rPr>
          <w:rFonts w:ascii="Verdana" w:hAnsi="Verdana"/>
          <w:b/>
          <w:bCs/>
          <w:color w:val="000000"/>
          <w:lang w:eastAsia="it-IT"/>
        </w:rPr>
        <w:t xml:space="preserve">’ NEL PROCESSO DELLA RICERCA E DELL’INNOVAZIONE TECNOLOGICA </w:t>
      </w:r>
    </w:p>
    <w:p w14:paraId="6C4BB86F" w14:textId="11D16A49" w:rsidR="00E35901" w:rsidRPr="00E35901" w:rsidRDefault="00E35901" w:rsidP="00E35901">
      <w:pPr>
        <w:numPr>
          <w:ilvl w:val="0"/>
          <w:numId w:val="18"/>
        </w:numPr>
        <w:spacing w:after="0" w:line="240" w:lineRule="auto"/>
        <w:ind w:left="0" w:hanging="284"/>
        <w:rPr>
          <w:rFonts w:ascii="Verdana" w:hAnsi="Verdana"/>
          <w:b/>
          <w:bCs/>
          <w:color w:val="000000"/>
          <w:lang w:eastAsia="it-IT"/>
        </w:rPr>
      </w:pPr>
      <w:r w:rsidRPr="00E35901">
        <w:rPr>
          <w:rFonts w:ascii="Verdana" w:hAnsi="Verdana"/>
          <w:b/>
          <w:bCs/>
          <w:color w:val="000000"/>
          <w:lang w:eastAsia="it-IT"/>
        </w:rPr>
        <w:t>MATERIALITA’ E SCIENZE NELLA RICERCA E NELL’INNOVAZIONE TECNOLOGICA. APPLICAZIONE PRATICA</w:t>
      </w:r>
    </w:p>
    <w:p w14:paraId="244DC3CB" w14:textId="77777777" w:rsidR="00E35901" w:rsidRDefault="00E35901" w:rsidP="00E35901">
      <w:p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</w:p>
    <w:p w14:paraId="4AE97DBF" w14:textId="5CCB16F7" w:rsidR="00E35901" w:rsidRPr="00E35901" w:rsidRDefault="00E35901" w:rsidP="00E35901">
      <w:pPr>
        <w:pStyle w:val="Paragrafoelenco"/>
        <w:numPr>
          <w:ilvl w:val="0"/>
          <w:numId w:val="18"/>
        </w:numPr>
        <w:ind w:left="142" w:hanging="426"/>
        <w:rPr>
          <w:rFonts w:ascii="Verdana" w:hAnsi="Verdana"/>
          <w:b/>
          <w:bCs/>
          <w:color w:val="000000"/>
          <w:lang w:eastAsia="it-IT"/>
        </w:rPr>
      </w:pPr>
      <w:r w:rsidRPr="00E35901">
        <w:rPr>
          <w:rFonts w:ascii="Verdana" w:hAnsi="Verdana"/>
          <w:b/>
          <w:bCs/>
          <w:color w:val="000000"/>
          <w:lang w:eastAsia="it-IT"/>
        </w:rPr>
        <w:t>SIMULAZIONI PRATICHE CON INTELLIGENZA ARTIFICIALE</w:t>
      </w:r>
    </w:p>
    <w:p w14:paraId="7A89E67E" w14:textId="77777777" w:rsidR="00E35901" w:rsidRPr="001D2A14" w:rsidRDefault="00E35901" w:rsidP="00E35901">
      <w:pPr>
        <w:spacing w:after="0" w:line="240" w:lineRule="auto"/>
        <w:ind w:left="720"/>
        <w:jc w:val="center"/>
        <w:rPr>
          <w:rFonts w:ascii="Verdana" w:hAnsi="Verdana"/>
          <w:b/>
          <w:bCs/>
          <w:lang w:eastAsia="it-IT"/>
        </w:rPr>
      </w:pPr>
      <w:r w:rsidRPr="001D2A14">
        <w:rPr>
          <w:rFonts w:ascii="Verdana" w:hAnsi="Verdana"/>
          <w:b/>
          <w:bCs/>
          <w:color w:val="000000"/>
          <w:lang w:eastAsia="it-IT"/>
        </w:rPr>
        <w:t xml:space="preserve">WORKSHOP </w:t>
      </w:r>
      <w:r w:rsidRPr="001D2A14">
        <w:rPr>
          <w:rFonts w:ascii="Verdana" w:hAnsi="Verdana"/>
          <w:b/>
          <w:bCs/>
          <w:lang w:eastAsia="it-IT"/>
        </w:rPr>
        <w:t>PRIMARIA E SECONDARIA</w:t>
      </w:r>
    </w:p>
    <w:p w14:paraId="5BC25FFE" w14:textId="77777777" w:rsidR="00E35901" w:rsidRPr="00E35901" w:rsidRDefault="00E35901" w:rsidP="00E35901">
      <w:p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</w:p>
    <w:p w14:paraId="536AECE9" w14:textId="6B8F04BD" w:rsidR="00E35901" w:rsidRPr="00E35901" w:rsidRDefault="00E35901" w:rsidP="00E35901">
      <w:pPr>
        <w:pStyle w:val="Paragrafoelenco"/>
        <w:numPr>
          <w:ilvl w:val="0"/>
          <w:numId w:val="18"/>
        </w:numPr>
        <w:ind w:left="-142" w:hanging="142"/>
        <w:rPr>
          <w:rFonts w:ascii="Verdana" w:hAnsi="Verdana"/>
          <w:b/>
          <w:bCs/>
          <w:color w:val="000000"/>
          <w:lang w:eastAsia="it-IT"/>
        </w:rPr>
      </w:pPr>
      <w:r w:rsidRPr="00E35901">
        <w:rPr>
          <w:rFonts w:ascii="Verdana" w:hAnsi="Verdana"/>
          <w:b/>
          <w:bCs/>
          <w:color w:val="000000"/>
          <w:lang w:eastAsia="it-IT"/>
        </w:rPr>
        <w:t>IMPARARE COOPERANDO</w:t>
      </w:r>
    </w:p>
    <w:p w14:paraId="150B01C0" w14:textId="77777777" w:rsidR="00E35901" w:rsidRPr="00E35901" w:rsidRDefault="00E35901" w:rsidP="00E35901">
      <w:p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</w:p>
    <w:p w14:paraId="2156A573" w14:textId="0F7703F2" w:rsidR="009341F5" w:rsidRDefault="009341F5" w:rsidP="00196AD8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nell’ambito</w:t>
      </w:r>
      <w:r w:rsidRPr="00C64373">
        <w:rPr>
          <w:rFonts w:ascii="Verdana" w:hAnsi="Verdana" w:cs="Calibri"/>
          <w:b/>
          <w:bCs/>
        </w:rPr>
        <w:t xml:space="preserve"> del progetto “</w:t>
      </w:r>
      <w:r>
        <w:rPr>
          <w:rFonts w:ascii="Verdana" w:hAnsi="Verdana" w:cs="Calibri"/>
          <w:b/>
          <w:bCs/>
        </w:rPr>
        <w:t>Consapevolezza per ridisegnare l’esperienza didattica</w:t>
      </w:r>
      <w:r w:rsidRPr="00C64373">
        <w:rPr>
          <w:rFonts w:ascii="Verdana" w:hAnsi="Verdana" w:cs="Calibri"/>
          <w:b/>
          <w:bCs/>
        </w:rPr>
        <w:t xml:space="preserve">” </w:t>
      </w:r>
      <w:r>
        <w:rPr>
          <w:rFonts w:ascii="Verdana" w:hAnsi="Verdana" w:cs="Calibri"/>
          <w:b/>
          <w:bCs/>
        </w:rPr>
        <w:t>–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5D500501" w14:textId="7AD5375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</w:t>
      </w:r>
      <w:r w:rsidR="004B4616"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 w:rsidR="004B4616"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 w:rsidR="004B4616">
        <w:rPr>
          <w:rFonts w:ascii="Verdana" w:hAnsi="Verdana"/>
          <w:b/>
          <w:bCs/>
        </w:rPr>
        <w:t>34973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35BCCAEA" w14:textId="5416E194" w:rsidR="000B7C55" w:rsidRPr="008C7F19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  <w:highlight w:val="yellow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</w:t>
      </w:r>
      <w:r w:rsidRPr="00EA1DF8">
        <w:rPr>
          <w:rFonts w:ascii="Verdana" w:eastAsiaTheme="minorHAnsi" w:hAnsi="Verdana" w:cs="CalistoMT"/>
          <w14:ligatures w14:val="standardContextual"/>
        </w:rPr>
        <w:t xml:space="preserve">di </w:t>
      </w:r>
      <w:r w:rsidRPr="00EA1DF8">
        <w:rPr>
          <w:rFonts w:ascii="Verdana" w:hAnsi="Verdana" w:cs="Calibri"/>
          <w:b/>
          <w:bCs/>
        </w:rPr>
        <w:t xml:space="preserve">ESPERTO da impiegare in attività di formazione </w:t>
      </w:r>
      <w:r w:rsidR="004B4616" w:rsidRPr="00EA1DF8">
        <w:rPr>
          <w:rFonts w:ascii="Verdana" w:hAnsi="Verdana" w:cs="Calibri"/>
          <w:b/>
          <w:bCs/>
        </w:rPr>
        <w:t xml:space="preserve">per docenti su </w:t>
      </w:r>
      <w:r w:rsidR="0031091C" w:rsidRPr="00EA1DF8">
        <w:rPr>
          <w:rFonts w:ascii="Verdana" w:hAnsi="Verdana" w:cs="Calibri"/>
          <w:b/>
          <w:bCs/>
          <w:sz w:val="16"/>
          <w:szCs w:val="16"/>
        </w:rPr>
        <w:t>(</w:t>
      </w:r>
      <w:r w:rsidR="0031091C" w:rsidRPr="00EA1DF8">
        <w:rPr>
          <w:rFonts w:ascii="Verdana" w:hAnsi="Verdana" w:cs="Calibri"/>
          <w:b/>
          <w:bCs/>
          <w:i/>
          <w:sz w:val="16"/>
          <w:szCs w:val="16"/>
        </w:rPr>
        <w:t xml:space="preserve">selezionare </w:t>
      </w:r>
      <w:r w:rsidR="00FC405F" w:rsidRPr="00EA1DF8">
        <w:rPr>
          <w:rFonts w:ascii="Verdana" w:hAnsi="Verdana" w:cs="Calibri"/>
          <w:b/>
          <w:bCs/>
          <w:i/>
          <w:sz w:val="16"/>
          <w:szCs w:val="16"/>
        </w:rPr>
        <w:t>laboratorio</w:t>
      </w:r>
      <w:r w:rsidR="0031091C" w:rsidRPr="00EA1DF8">
        <w:rPr>
          <w:rFonts w:ascii="Verdana" w:hAnsi="Verdana" w:cs="Calibri"/>
          <w:b/>
          <w:bCs/>
          <w:i/>
          <w:sz w:val="16"/>
          <w:szCs w:val="16"/>
        </w:rPr>
        <w:t xml:space="preserve"> di interesse</w:t>
      </w:r>
      <w:r w:rsidR="0031091C" w:rsidRPr="00EA1DF8">
        <w:rPr>
          <w:rFonts w:ascii="Verdana" w:hAnsi="Verdana" w:cs="Calibri"/>
          <w:b/>
          <w:bCs/>
          <w:sz w:val="16"/>
          <w:szCs w:val="16"/>
        </w:rPr>
        <w:t>)</w:t>
      </w:r>
    </w:p>
    <w:p w14:paraId="43D27BF3" w14:textId="77777777" w:rsidR="00E05A18" w:rsidRPr="008C7F19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  <w:highlight w:val="yellow"/>
        </w:rPr>
      </w:pPr>
    </w:p>
    <w:p w14:paraId="22021592" w14:textId="77777777" w:rsidR="00E05A18" w:rsidRPr="008A6DF0" w:rsidRDefault="00E05A18" w:rsidP="00E05A18">
      <w:pPr>
        <w:spacing w:after="0" w:line="240" w:lineRule="auto"/>
        <w:ind w:left="284"/>
        <w:rPr>
          <w:rFonts w:ascii="Verdana" w:hAnsi="Verdana"/>
          <w:b/>
          <w:bCs/>
          <w:color w:val="000000"/>
          <w:lang w:eastAsia="it-IT"/>
        </w:rPr>
      </w:pPr>
    </w:p>
    <w:p w14:paraId="35414A0F" w14:textId="47C77396" w:rsidR="00E05A18" w:rsidRDefault="00604509" w:rsidP="00E05A18">
      <w:pPr>
        <w:pStyle w:val="Paragrafoelenco"/>
        <w:numPr>
          <w:ilvl w:val="0"/>
          <w:numId w:val="11"/>
        </w:numPr>
        <w:ind w:left="142" w:hanging="142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>N.</w:t>
      </w:r>
      <w:r w:rsidR="005C2530">
        <w:rPr>
          <w:rFonts w:ascii="Verdana" w:hAnsi="Verdana"/>
          <w:b/>
          <w:bCs/>
          <w:lang w:eastAsia="it-IT"/>
        </w:rPr>
        <w:t xml:space="preserve"> 6</w:t>
      </w:r>
      <w:r>
        <w:rPr>
          <w:rFonts w:ascii="Verdana" w:hAnsi="Verdana"/>
          <w:b/>
          <w:bCs/>
          <w:lang w:eastAsia="it-IT"/>
        </w:rPr>
        <w:t xml:space="preserve"> </w:t>
      </w:r>
      <w:r w:rsidR="00E05A18">
        <w:rPr>
          <w:rFonts w:ascii="Verdana" w:hAnsi="Verdana"/>
          <w:b/>
          <w:bCs/>
          <w:lang w:eastAsia="it-IT"/>
        </w:rPr>
        <w:t>laboratori di formazione sul campo:</w:t>
      </w:r>
    </w:p>
    <w:p w14:paraId="24C2EF01" w14:textId="77777777" w:rsidR="00E05A18" w:rsidRDefault="00E05A18" w:rsidP="00E05A18">
      <w:pPr>
        <w:pStyle w:val="Paragrafoelenco"/>
        <w:rPr>
          <w:rFonts w:ascii="Verdana" w:hAnsi="Verdana"/>
          <w:b/>
          <w:bCs/>
          <w:lang w:eastAsia="it-IT"/>
        </w:rPr>
      </w:pPr>
      <w:r>
        <w:rPr>
          <w:rFonts w:ascii="Verdana" w:hAnsi="Verdana"/>
          <w:b/>
          <w:bCs/>
          <w:lang w:eastAsia="it-IT"/>
        </w:rPr>
        <w:t xml:space="preserve"> </w:t>
      </w:r>
    </w:p>
    <w:p w14:paraId="6557ACC3" w14:textId="2AA734EA" w:rsidR="00E05A18" w:rsidRDefault="004F71D7" w:rsidP="005C2530">
      <w:pPr>
        <w:numPr>
          <w:ilvl w:val="0"/>
          <w:numId w:val="12"/>
        </w:numPr>
        <w:spacing w:after="0" w:line="240" w:lineRule="auto"/>
        <w:ind w:left="1418" w:hanging="425"/>
        <w:rPr>
          <w:rFonts w:ascii="Verdana" w:hAnsi="Verdana"/>
          <w:b/>
          <w:bCs/>
          <w:color w:val="000000"/>
          <w:lang w:eastAsia="it-IT"/>
        </w:rPr>
      </w:pPr>
      <w:r w:rsidRPr="004F71D7">
        <w:rPr>
          <w:rFonts w:ascii="Verdana" w:hAnsi="Verdana"/>
          <w:b/>
          <w:bCs/>
          <w:color w:val="000000"/>
          <w:lang w:eastAsia="it-IT"/>
        </w:rPr>
        <w:t>“</w:t>
      </w:r>
      <w:r w:rsidR="005C2530">
        <w:rPr>
          <w:rFonts w:ascii="Verdana" w:hAnsi="Verdana"/>
          <w:b/>
          <w:bCs/>
          <w:color w:val="000000"/>
          <w:lang w:eastAsia="it-IT"/>
        </w:rPr>
        <w:t>SNOEZELEN ROOM: CREARE BENESSERE DI INCLUSIONE IN UN AMBIENTE IBRIDO</w:t>
      </w:r>
      <w:r w:rsidRPr="004F71D7">
        <w:rPr>
          <w:rFonts w:ascii="Verdana" w:hAnsi="Verdana" w:cs="Calibri"/>
          <w:b/>
          <w:bCs/>
          <w:lang w:eastAsia="it-IT"/>
        </w:rPr>
        <w:t>”</w:t>
      </w:r>
      <w:r w:rsidRPr="004F71D7">
        <w:rPr>
          <w:rFonts w:ascii="Verdana" w:hAnsi="Verdana"/>
          <w:b/>
          <w:bCs/>
          <w:color w:val="000000"/>
          <w:lang w:eastAsia="it-IT"/>
        </w:rPr>
        <w:t xml:space="preserve"> </w:t>
      </w:r>
      <w:r w:rsidR="005C2530">
        <w:rPr>
          <w:rFonts w:ascii="Verdana" w:hAnsi="Verdana"/>
          <w:b/>
          <w:bCs/>
          <w:color w:val="000000"/>
          <w:lang w:eastAsia="it-IT"/>
        </w:rPr>
        <w:t>–</w:t>
      </w:r>
      <w:r w:rsidR="00E05A18" w:rsidRPr="004F71D7">
        <w:rPr>
          <w:rFonts w:ascii="Verdana" w:hAnsi="Verdana"/>
          <w:b/>
          <w:bCs/>
          <w:color w:val="000000"/>
          <w:lang w:eastAsia="it-IT"/>
        </w:rPr>
        <w:t xml:space="preserve"> WORKSHOP</w:t>
      </w:r>
    </w:p>
    <w:p w14:paraId="10B18D82" w14:textId="44062033" w:rsidR="005C2530" w:rsidRDefault="005C2530" w:rsidP="005C2530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lastRenderedPageBreak/>
        <w:t>“</w:t>
      </w:r>
      <w:r>
        <w:rPr>
          <w:rFonts w:ascii="Verdana" w:hAnsi="Verdana"/>
          <w:b/>
          <w:bCs/>
          <w:color w:val="000000"/>
          <w:lang w:eastAsia="it-IT"/>
        </w:rPr>
        <w:t>MATERIALITA’ NEL PROCESSO DELLA RICERCA E DELL’INNOVAZIONE TECNOLOGICA</w:t>
      </w:r>
      <w:r>
        <w:rPr>
          <w:rFonts w:ascii="Verdana" w:hAnsi="Verdana"/>
          <w:b/>
          <w:bCs/>
          <w:color w:val="000000"/>
          <w:lang w:eastAsia="it-IT"/>
        </w:rPr>
        <w:t>” – WORKSHOP</w:t>
      </w:r>
      <w:r w:rsidR="00483FF3">
        <w:rPr>
          <w:rFonts w:ascii="Verdana" w:hAnsi="Verdana"/>
          <w:b/>
          <w:bCs/>
          <w:color w:val="000000"/>
          <w:lang w:eastAsia="it-IT"/>
        </w:rPr>
        <w:t xml:space="preserve"> </w:t>
      </w:r>
      <w:r w:rsidR="00483FF3" w:rsidRPr="00483FF3">
        <w:rPr>
          <w:rFonts w:ascii="Verdana" w:hAnsi="Verdana"/>
          <w:bCs/>
          <w:color w:val="000000"/>
          <w:sz w:val="16"/>
          <w:szCs w:val="16"/>
          <w:lang w:eastAsia="it-IT"/>
        </w:rPr>
        <w:t>(previsti 2 laboratori)</w:t>
      </w:r>
    </w:p>
    <w:p w14:paraId="4938E030" w14:textId="3A0E1AFF" w:rsidR="005C2530" w:rsidRDefault="005C2530" w:rsidP="005C2530">
      <w:pPr>
        <w:spacing w:after="0" w:line="240" w:lineRule="auto"/>
        <w:jc w:val="both"/>
        <w:rPr>
          <w:rFonts w:ascii="Verdana" w:hAnsi="Verdana"/>
          <w:b/>
          <w:bCs/>
          <w:color w:val="000000"/>
          <w:lang w:eastAsia="it-IT"/>
        </w:rPr>
      </w:pPr>
    </w:p>
    <w:p w14:paraId="4E9F30D9" w14:textId="5DD051C5" w:rsidR="005C2530" w:rsidRDefault="005C2530" w:rsidP="005C2530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 xml:space="preserve">MATERIALITA’ E SCIENZE NELLA RICERCA E NELL’INNOVAZIONE TECNOLOGICA. APPLICAZIONE </w:t>
      </w:r>
      <w:proofErr w:type="gramStart"/>
      <w:r>
        <w:rPr>
          <w:rFonts w:ascii="Verdana" w:hAnsi="Verdana"/>
          <w:b/>
          <w:bCs/>
          <w:color w:val="000000"/>
          <w:lang w:eastAsia="it-IT"/>
        </w:rPr>
        <w:t xml:space="preserve">PRATICA </w:t>
      </w:r>
      <w:r>
        <w:rPr>
          <w:rFonts w:ascii="Verdana" w:hAnsi="Verdana"/>
          <w:b/>
          <w:bCs/>
          <w:color w:val="000000"/>
          <w:lang w:eastAsia="it-IT"/>
        </w:rPr>
        <w:t xml:space="preserve"> -</w:t>
      </w:r>
      <w:proofErr w:type="gramEnd"/>
      <w:r>
        <w:rPr>
          <w:rFonts w:ascii="Verdana" w:hAnsi="Verdana"/>
          <w:b/>
          <w:bCs/>
          <w:color w:val="000000"/>
          <w:lang w:eastAsia="it-IT"/>
        </w:rPr>
        <w:t xml:space="preserve"> </w:t>
      </w:r>
      <w:r>
        <w:rPr>
          <w:rFonts w:ascii="Verdana" w:hAnsi="Verdana"/>
          <w:b/>
          <w:bCs/>
          <w:color w:val="000000"/>
          <w:lang w:eastAsia="it-IT"/>
        </w:rPr>
        <w:t>WORKSHOP</w:t>
      </w:r>
    </w:p>
    <w:p w14:paraId="297E465B" w14:textId="77777777" w:rsidR="005C2530" w:rsidRDefault="005C2530" w:rsidP="005C2530">
      <w:pPr>
        <w:pStyle w:val="Paragrafoelenco"/>
        <w:rPr>
          <w:rFonts w:ascii="Verdana" w:hAnsi="Verdana"/>
          <w:b/>
          <w:bCs/>
          <w:color w:val="000000"/>
          <w:lang w:eastAsia="it-IT"/>
        </w:rPr>
      </w:pPr>
    </w:p>
    <w:p w14:paraId="6BA5B72B" w14:textId="316EE1B6" w:rsidR="005C2530" w:rsidRPr="005C2530" w:rsidRDefault="005C2530" w:rsidP="005C2530">
      <w:pPr>
        <w:numPr>
          <w:ilvl w:val="0"/>
          <w:numId w:val="12"/>
        </w:numPr>
        <w:spacing w:after="0" w:line="240" w:lineRule="auto"/>
        <w:jc w:val="both"/>
        <w:rPr>
          <w:rFonts w:ascii="Verdana" w:hAnsi="Verdana"/>
          <w:b/>
          <w:bCs/>
          <w:color w:val="000000"/>
          <w:lang w:eastAsia="it-IT"/>
        </w:rPr>
      </w:pPr>
      <w:r w:rsidRPr="005C2530">
        <w:rPr>
          <w:rFonts w:ascii="Verdana" w:hAnsi="Verdana"/>
          <w:b/>
          <w:bCs/>
          <w:color w:val="000000"/>
          <w:lang w:eastAsia="it-IT"/>
        </w:rPr>
        <w:t>“</w:t>
      </w:r>
      <w:r w:rsidRPr="005C2530">
        <w:rPr>
          <w:rFonts w:ascii="Verdana" w:hAnsi="Verdana"/>
          <w:b/>
          <w:bCs/>
          <w:color w:val="000000"/>
          <w:lang w:eastAsia="it-IT"/>
        </w:rPr>
        <w:t>SIMULAZIONI PRATICHE CON INTELLIGENZA ARTIFICIALE</w:t>
      </w:r>
      <w:r w:rsidRPr="005C2530">
        <w:rPr>
          <w:rFonts w:ascii="Verdana" w:hAnsi="Verdana"/>
          <w:b/>
          <w:bCs/>
          <w:color w:val="000000"/>
          <w:lang w:eastAsia="it-IT"/>
        </w:rPr>
        <w:t xml:space="preserve">” – </w:t>
      </w:r>
      <w:r w:rsidRPr="005C2530">
        <w:rPr>
          <w:rFonts w:ascii="Verdana" w:hAnsi="Verdana"/>
          <w:b/>
          <w:bCs/>
          <w:color w:val="000000"/>
          <w:lang w:eastAsia="it-IT"/>
        </w:rPr>
        <w:t>WORKSHOP</w:t>
      </w:r>
    </w:p>
    <w:p w14:paraId="4C93341B" w14:textId="77777777" w:rsidR="005C2530" w:rsidRDefault="005C2530" w:rsidP="005C2530">
      <w:pPr>
        <w:spacing w:after="0" w:line="240" w:lineRule="auto"/>
        <w:ind w:firstLine="284"/>
        <w:rPr>
          <w:rFonts w:ascii="Verdana" w:hAnsi="Verdana"/>
          <w:b/>
          <w:bCs/>
          <w:color w:val="000000"/>
          <w:lang w:eastAsia="it-IT"/>
        </w:rPr>
      </w:pPr>
    </w:p>
    <w:p w14:paraId="4ADE5DF8" w14:textId="4A2E73A4" w:rsidR="005C2530" w:rsidRDefault="005C2530" w:rsidP="005C2530">
      <w:pPr>
        <w:numPr>
          <w:ilvl w:val="0"/>
          <w:numId w:val="12"/>
        </w:numPr>
        <w:spacing w:after="0" w:line="240" w:lineRule="auto"/>
        <w:ind w:left="567" w:firstLine="284"/>
        <w:rPr>
          <w:rFonts w:ascii="Verdana" w:hAnsi="Verdana"/>
          <w:b/>
          <w:bCs/>
          <w:color w:val="000000"/>
          <w:lang w:eastAsia="it-IT"/>
        </w:rPr>
      </w:pPr>
      <w:r>
        <w:rPr>
          <w:rFonts w:ascii="Verdana" w:hAnsi="Verdana"/>
          <w:b/>
          <w:bCs/>
          <w:color w:val="000000"/>
          <w:lang w:eastAsia="it-IT"/>
        </w:rPr>
        <w:t>“</w:t>
      </w:r>
      <w:r>
        <w:rPr>
          <w:rFonts w:ascii="Verdana" w:hAnsi="Verdana"/>
          <w:b/>
          <w:bCs/>
          <w:color w:val="000000"/>
          <w:lang w:eastAsia="it-IT"/>
        </w:rPr>
        <w:t>IMPARARE COOPERANDO</w:t>
      </w:r>
      <w:r>
        <w:rPr>
          <w:rFonts w:ascii="Verdana" w:hAnsi="Verdana"/>
          <w:b/>
          <w:bCs/>
          <w:color w:val="000000"/>
          <w:lang w:eastAsia="it-IT"/>
        </w:rPr>
        <w:t>”</w:t>
      </w:r>
    </w:p>
    <w:p w14:paraId="436519B5" w14:textId="4AE2AD5E" w:rsidR="005C2530" w:rsidRDefault="005C2530" w:rsidP="005C2530">
      <w:p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</w:p>
    <w:p w14:paraId="7521BEF2" w14:textId="77777777" w:rsidR="005C2530" w:rsidRPr="004F71D7" w:rsidRDefault="005C2530" w:rsidP="005C2530">
      <w:pPr>
        <w:spacing w:after="0" w:line="240" w:lineRule="auto"/>
        <w:rPr>
          <w:rFonts w:ascii="Verdana" w:hAnsi="Verdana"/>
          <w:b/>
          <w:bCs/>
          <w:color w:val="000000"/>
          <w:lang w:eastAsia="it-IT"/>
        </w:rPr>
      </w:pPr>
    </w:p>
    <w:p w14:paraId="35FB3941" w14:textId="77777777" w:rsidR="00E05A18" w:rsidRPr="004F71D7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2B8B386C" w14:textId="77777777" w:rsidR="00E05A18" w:rsidRPr="004F71D7" w:rsidRDefault="00E05A18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bCs/>
          <w:sz w:val="16"/>
          <w:szCs w:val="16"/>
        </w:rPr>
      </w:pPr>
    </w:p>
    <w:p w14:paraId="37F06234" w14:textId="50333E1B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 xml:space="preserve">linea di investimento 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 “</w:t>
      </w:r>
      <w:r w:rsidR="004B4616">
        <w:rPr>
          <w:rFonts w:ascii="Verdana" w:hAnsi="Verdana" w:cs="Calibri"/>
          <w:bCs/>
        </w:rPr>
        <w:t>Didattica digitale integrata e formazione alla transizione digitale per il personale scolastico</w:t>
      </w:r>
      <w:r w:rsidRPr="00807F34">
        <w:rPr>
          <w:rFonts w:ascii="Verdana" w:hAnsi="Verdana" w:cs="Calibri"/>
          <w:bCs/>
        </w:rPr>
        <w:t xml:space="preserve">” </w:t>
      </w:r>
    </w:p>
    <w:p w14:paraId="57C2CB83" w14:textId="77777777" w:rsidR="004B4616" w:rsidRPr="00B8225E" w:rsidRDefault="004B4616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</w:p>
    <w:p w14:paraId="0B222C87" w14:textId="1B888E1D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</w:t>
      </w:r>
      <w:r w:rsidR="004B4616">
        <w:rPr>
          <w:rFonts w:ascii="Verdana" w:hAnsi="Verdana" w:cs="Calibri"/>
          <w:bCs/>
        </w:rPr>
        <w:t>2</w:t>
      </w:r>
      <w:r w:rsidRPr="00807F34">
        <w:rPr>
          <w:rFonts w:ascii="Verdana" w:hAnsi="Verdana" w:cs="Calibri"/>
          <w:bCs/>
        </w:rPr>
        <w:t>.1-2023-1</w:t>
      </w:r>
      <w:r w:rsidR="004B4616">
        <w:rPr>
          <w:rFonts w:ascii="Verdana" w:hAnsi="Verdana" w:cs="Calibri"/>
          <w:bCs/>
        </w:rPr>
        <w:t>222</w:t>
      </w:r>
      <w:r w:rsidRPr="00807F34">
        <w:rPr>
          <w:rFonts w:ascii="Verdana" w:hAnsi="Verdana" w:cs="Calibri"/>
          <w:bCs/>
        </w:rPr>
        <w:t>-P-3</w:t>
      </w:r>
      <w:r w:rsidR="004B4616">
        <w:rPr>
          <w:rFonts w:ascii="Verdana" w:hAnsi="Verdana" w:cs="Calibri"/>
          <w:bCs/>
        </w:rPr>
        <w:t>4973</w:t>
      </w:r>
      <w:r w:rsidRPr="00807F34">
        <w:rPr>
          <w:rFonts w:ascii="Verdana" w:hAnsi="Verdana" w:cs="Calibri"/>
          <w:bCs/>
        </w:rPr>
        <w:t xml:space="preserve"> </w:t>
      </w:r>
    </w:p>
    <w:p w14:paraId="5F349019" w14:textId="3B0A4821" w:rsidR="00807F34" w:rsidRPr="004B4616" w:rsidRDefault="004B4616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4B4616">
        <w:rPr>
          <w:rFonts w:ascii="Verdana" w:hAnsi="Verdana" w:cs="Calibri"/>
          <w:bCs/>
        </w:rPr>
        <w:t>titolo “</w:t>
      </w:r>
      <w:r>
        <w:rPr>
          <w:rFonts w:ascii="Verdana" w:hAnsi="Verdana" w:cs="Calibri"/>
          <w:bCs/>
        </w:rPr>
        <w:t>C</w:t>
      </w:r>
      <w:r w:rsidRPr="004B4616">
        <w:rPr>
          <w:rFonts w:ascii="Verdana" w:hAnsi="Verdana" w:cs="Calibri"/>
        </w:rPr>
        <w:t>onsapevolezza per ridisegnare l’esperienza didattica</w:t>
      </w:r>
      <w:r w:rsidRPr="004B4616">
        <w:rPr>
          <w:rFonts w:ascii="Verdana" w:hAnsi="Verdana" w:cs="Calibri"/>
          <w:bCs/>
        </w:rPr>
        <w:t>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7DCBB96D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039E1734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 xml:space="preserve">.P.R. n. 445 del 28 dicembre 2000 e l’applicazione di ogni altra sanzione prevista dalla legge, nella predetta qualità, ai sensi e per gli effetti di cui agli artt. 46 e 47 del </w:t>
      </w:r>
      <w:r w:rsidR="0079059D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 xml:space="preserve">di prestare il proprio consenso, ai fini dell’espletamento della procedura in oggetto e del </w:t>
      </w:r>
      <w:r w:rsidRPr="00AC67AB">
        <w:rPr>
          <w:rFonts w:ascii="Verdana" w:hAnsi="Verdana" w:cs="Calibri"/>
          <w:sz w:val="20"/>
          <w:szCs w:val="20"/>
        </w:rPr>
        <w:lastRenderedPageBreak/>
        <w:t>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070297C9" w:rsidR="00C91C1B" w:rsidRPr="008C42A7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p w14:paraId="0985A003" w14:textId="66584A16" w:rsidR="008C42A7" w:rsidRDefault="008C42A7" w:rsidP="008C42A7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b/>
          <w:bCs/>
          <w:sz w:val="20"/>
          <w:szCs w:val="20"/>
        </w:rPr>
      </w:pPr>
    </w:p>
    <w:p w14:paraId="641F1444" w14:textId="77777777" w:rsidR="008C42A7" w:rsidRPr="005C2530" w:rsidRDefault="008C42A7" w:rsidP="008C42A7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sz w:val="20"/>
          <w:szCs w:val="20"/>
        </w:rPr>
      </w:pPr>
    </w:p>
    <w:p w14:paraId="30708685" w14:textId="77777777" w:rsidR="005C2530" w:rsidRPr="000B7C55" w:rsidRDefault="005C2530" w:rsidP="005C2530">
      <w:pPr>
        <w:pStyle w:val="Comma"/>
        <w:numPr>
          <w:ilvl w:val="0"/>
          <w:numId w:val="0"/>
        </w:numPr>
        <w:spacing w:before="120" w:after="120" w:line="276" w:lineRule="auto"/>
        <w:ind w:left="360"/>
        <w:contextualSpacing w:val="0"/>
        <w:rPr>
          <w:rFonts w:ascii="Verdana" w:hAnsi="Verdana" w:cs="Calibri"/>
          <w:sz w:val="20"/>
          <w:szCs w:val="20"/>
        </w:rPr>
      </w:pPr>
      <w:bookmarkStart w:id="6" w:name="_GoBack"/>
      <w:bookmarkEnd w:id="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6"/>
        <w:gridCol w:w="3055"/>
        <w:gridCol w:w="2006"/>
      </w:tblGrid>
      <w:tr w:rsidR="000B7C55" w:rsidRPr="00E47832" w14:paraId="25A78CF4" w14:textId="6DBAD553" w:rsidTr="00EA1DF8">
        <w:trPr>
          <w:trHeight w:val="688"/>
          <w:jc w:val="center"/>
        </w:trPr>
        <w:tc>
          <w:tcPr>
            <w:tcW w:w="2372" w:type="pct"/>
            <w:gridSpan w:val="2"/>
            <w:shd w:val="clear" w:color="auto" w:fill="C45911" w:themeFill="accent2" w:themeFillShade="BF"/>
          </w:tcPr>
          <w:p w14:paraId="528E80BE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360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</w:rPr>
              <w:lastRenderedPageBreak/>
              <w:t>CRITERI DI VALUTAZIONE</w:t>
            </w:r>
          </w:p>
        </w:tc>
        <w:tc>
          <w:tcPr>
            <w:tcW w:w="1585" w:type="pct"/>
            <w:shd w:val="clear" w:color="auto" w:fill="C45911" w:themeFill="accent2" w:themeFillShade="BF"/>
          </w:tcPr>
          <w:p w14:paraId="3FEDECF0" w14:textId="77777777" w:rsidR="000B7C55" w:rsidRPr="00911EEF" w:rsidRDefault="000B7C55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1042" w:type="pct"/>
            <w:shd w:val="clear" w:color="auto" w:fill="C45911" w:themeFill="accent2" w:themeFillShade="BF"/>
          </w:tcPr>
          <w:p w14:paraId="76E81CAB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41A0BE89" w14:textId="77777777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396C837" w14:textId="4EBA75B2" w:rsidR="000B7C55" w:rsidRPr="00911EEF" w:rsidRDefault="000B7C55" w:rsidP="000B7C5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911EEF"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31091C" w:rsidRPr="00E47832" w14:paraId="0673087C" w14:textId="3A8BB195" w:rsidTr="0031091C">
        <w:trPr>
          <w:trHeight w:val="392"/>
          <w:jc w:val="center"/>
        </w:trPr>
        <w:tc>
          <w:tcPr>
            <w:tcW w:w="5000" w:type="pct"/>
            <w:gridSpan w:val="4"/>
            <w:shd w:val="clear" w:color="auto" w:fill="FFC000" w:themeFill="accent4"/>
          </w:tcPr>
          <w:p w14:paraId="1C288589" w14:textId="4E116054" w:rsidR="0031091C" w:rsidRPr="00E47832" w:rsidRDefault="0031091C" w:rsidP="00B92E3B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highlight w:val="yellow"/>
              </w:rPr>
            </w:pPr>
          </w:p>
        </w:tc>
      </w:tr>
      <w:tr w:rsidR="00416DF9" w:rsidRPr="00FC4FEA" w14:paraId="5953BDC6" w14:textId="59979B88" w:rsidTr="005C2530">
        <w:trPr>
          <w:trHeight w:val="837"/>
          <w:jc w:val="center"/>
        </w:trPr>
        <w:tc>
          <w:tcPr>
            <w:tcW w:w="2369" w:type="pct"/>
          </w:tcPr>
          <w:p w14:paraId="685D1328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8448BE">
              <w:rPr>
                <w:rFonts w:ascii="Verdana" w:hAnsi="Verdana"/>
                <w:color w:val="000000"/>
                <w:lang w:eastAsia="it-IT"/>
              </w:rPr>
              <w:t>Professore ordinario università</w:t>
            </w:r>
          </w:p>
          <w:p w14:paraId="0D9B6B0C" w14:textId="55B4C9DC" w:rsidR="00416DF9" w:rsidRPr="00E47832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Settore specifico riferito a </w:t>
            </w:r>
            <w:r w:rsidRPr="00EB3DAE">
              <w:rPr>
                <w:rFonts w:ascii="Verdana" w:hAnsi="Verdana"/>
                <w:lang w:eastAsia="it-IT"/>
              </w:rPr>
              <w:t>didattica e cultura digitale,</w:t>
            </w:r>
            <w:r>
              <w:rPr>
                <w:rFonts w:ascii="Verdana" w:hAnsi="Verdana"/>
                <w:lang w:eastAsia="it-IT"/>
              </w:rPr>
              <w:t xml:space="preserve"> ambienti educativi digitali</w:t>
            </w:r>
            <w:r>
              <w:rPr>
                <w:rFonts w:ascii="Verdana" w:hAnsi="Verdana"/>
                <w:color w:val="000000"/>
                <w:lang w:eastAsia="it-IT"/>
              </w:rPr>
              <w:t>, pedagogia/didattica speciale</w:t>
            </w:r>
          </w:p>
        </w:tc>
        <w:tc>
          <w:tcPr>
            <w:tcW w:w="1589" w:type="pct"/>
            <w:gridSpan w:val="2"/>
            <w:vAlign w:val="center"/>
          </w:tcPr>
          <w:p w14:paraId="1E666595" w14:textId="77777777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38 punti</w:t>
            </w:r>
          </w:p>
        </w:tc>
        <w:tc>
          <w:tcPr>
            <w:tcW w:w="1042" w:type="pct"/>
          </w:tcPr>
          <w:p w14:paraId="2836842E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6F342E71" w14:textId="4E798F09" w:rsidTr="008C42A7">
        <w:trPr>
          <w:trHeight w:val="653"/>
          <w:jc w:val="center"/>
        </w:trPr>
        <w:tc>
          <w:tcPr>
            <w:tcW w:w="2369" w:type="pct"/>
          </w:tcPr>
          <w:p w14:paraId="036ADA29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Professore associato università</w:t>
            </w:r>
          </w:p>
          <w:p w14:paraId="437A7807" w14:textId="35400CD8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589" w:type="pct"/>
            <w:gridSpan w:val="2"/>
            <w:vAlign w:val="center"/>
          </w:tcPr>
          <w:p w14:paraId="4C5B8CC5" w14:textId="77777777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35 punti</w:t>
            </w:r>
          </w:p>
        </w:tc>
        <w:tc>
          <w:tcPr>
            <w:tcW w:w="1042" w:type="pct"/>
          </w:tcPr>
          <w:p w14:paraId="28711A32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427485A9" w14:textId="1606C669" w:rsidTr="008C42A7">
        <w:trPr>
          <w:trHeight w:val="691"/>
          <w:jc w:val="center"/>
        </w:trPr>
        <w:tc>
          <w:tcPr>
            <w:tcW w:w="2369" w:type="pct"/>
          </w:tcPr>
          <w:p w14:paraId="0AB56A86" w14:textId="3BB97ADB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475B6D">
              <w:rPr>
                <w:rFonts w:ascii="Verdana" w:hAnsi="Verdana"/>
                <w:lang w:eastAsia="it-IT"/>
              </w:rPr>
              <w:t xml:space="preserve">Docente universitario a contratto. </w:t>
            </w:r>
            <w:r>
              <w:rPr>
                <w:rFonts w:ascii="Verdana" w:hAnsi="Verdana"/>
                <w:color w:val="000000"/>
                <w:lang w:eastAsia="it-IT"/>
              </w:rPr>
              <w:t>Settore specifico indicato</w:t>
            </w:r>
          </w:p>
        </w:tc>
        <w:tc>
          <w:tcPr>
            <w:tcW w:w="1589" w:type="pct"/>
            <w:gridSpan w:val="2"/>
            <w:vAlign w:val="center"/>
          </w:tcPr>
          <w:p w14:paraId="6CC4516C" w14:textId="212924FD" w:rsidR="00416DF9" w:rsidRPr="00727779" w:rsidRDefault="00416DF9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35"/>
              <w:contextualSpacing w:val="0"/>
              <w:jc w:val="center"/>
              <w:rPr>
                <w:rFonts w:ascii="Verdana" w:hAnsi="Verdana" w:cs="Calibri"/>
              </w:rPr>
            </w:pPr>
            <w:r w:rsidRPr="00727779">
              <w:rPr>
                <w:rFonts w:ascii="Verdana" w:hAnsi="Verdana" w:cs="Calibri"/>
              </w:rPr>
              <w:t>3</w:t>
            </w:r>
            <w:r w:rsidR="0030403F" w:rsidRPr="00727779">
              <w:rPr>
                <w:rFonts w:ascii="Verdana" w:hAnsi="Verdana" w:cs="Calibri"/>
              </w:rPr>
              <w:t>2</w:t>
            </w:r>
            <w:r w:rsidRPr="00727779">
              <w:rPr>
                <w:rFonts w:ascii="Verdana" w:hAnsi="Verdana" w:cs="Calibri"/>
              </w:rPr>
              <w:t xml:space="preserve"> punti</w:t>
            </w:r>
          </w:p>
        </w:tc>
        <w:tc>
          <w:tcPr>
            <w:tcW w:w="1042" w:type="pct"/>
          </w:tcPr>
          <w:p w14:paraId="1CF6603F" w14:textId="77777777" w:rsidR="00416DF9" w:rsidRDefault="00416DF9" w:rsidP="00416DF9">
            <w:pPr>
              <w:pStyle w:val="Comma"/>
              <w:numPr>
                <w:ilvl w:val="0"/>
                <w:numId w:val="0"/>
              </w:numPr>
              <w:spacing w:after="0"/>
              <w:ind w:left="440" w:firstLine="141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416DF9" w:rsidRPr="00FC4FEA" w14:paraId="6D0E713E" w14:textId="32D709E9" w:rsidTr="005C2530">
        <w:trPr>
          <w:trHeight w:val="1265"/>
          <w:jc w:val="center"/>
        </w:trPr>
        <w:tc>
          <w:tcPr>
            <w:tcW w:w="2369" w:type="pct"/>
          </w:tcPr>
          <w:p w14:paraId="1BEA822D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 xml:space="preserve">Ricercatore universitario settore specifico indicato </w:t>
            </w:r>
          </w:p>
          <w:p w14:paraId="0ED731EC" w14:textId="0E90C6A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(almeno un triennio negli ultimi cinque anni)</w:t>
            </w:r>
          </w:p>
        </w:tc>
        <w:tc>
          <w:tcPr>
            <w:tcW w:w="1589" w:type="pct"/>
            <w:gridSpan w:val="2"/>
            <w:vAlign w:val="center"/>
          </w:tcPr>
          <w:p w14:paraId="4A3EFA20" w14:textId="56F8E2F6" w:rsidR="00416DF9" w:rsidRPr="00727779" w:rsidRDefault="0030403F" w:rsidP="00727779">
            <w:pPr>
              <w:pStyle w:val="Comma"/>
              <w:numPr>
                <w:ilvl w:val="0"/>
                <w:numId w:val="0"/>
              </w:numPr>
              <w:spacing w:after="0"/>
              <w:ind w:left="440" w:hanging="405"/>
              <w:contextualSpacing w:val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727779">
              <w:rPr>
                <w:rFonts w:ascii="Verdana" w:hAnsi="Verdana" w:cs="Calibri"/>
              </w:rPr>
              <w:t>30 punti</w:t>
            </w:r>
          </w:p>
        </w:tc>
        <w:tc>
          <w:tcPr>
            <w:tcW w:w="1042" w:type="pct"/>
          </w:tcPr>
          <w:p w14:paraId="7EA3EBE2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67829124" w14:textId="719D3ECD" w:rsidTr="005C2530">
        <w:trPr>
          <w:trHeight w:val="1125"/>
          <w:jc w:val="center"/>
        </w:trPr>
        <w:tc>
          <w:tcPr>
            <w:tcW w:w="2369" w:type="pct"/>
          </w:tcPr>
          <w:p w14:paraId="1C2B5167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internazionali sul tema specifico</w:t>
            </w:r>
          </w:p>
          <w:p w14:paraId="5857DF75" w14:textId="44DE9750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(direzione, consulenza o supervisione, partecipazione nell’ultimo quinquennio)</w:t>
            </w:r>
          </w:p>
        </w:tc>
        <w:tc>
          <w:tcPr>
            <w:tcW w:w="1589" w:type="pct"/>
            <w:gridSpan w:val="2"/>
            <w:vAlign w:val="center"/>
          </w:tcPr>
          <w:p w14:paraId="461B3F6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Direzione: 20 punti</w:t>
            </w:r>
          </w:p>
          <w:p w14:paraId="1E5B7D14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6"/>
                <w:szCs w:val="6"/>
                <w:lang w:eastAsia="it-IT"/>
              </w:rPr>
            </w:pPr>
          </w:p>
          <w:p w14:paraId="36DA2003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Consulenza/supervisione: 18 punti</w:t>
            </w:r>
          </w:p>
          <w:p w14:paraId="690AF25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10"/>
                <w:szCs w:val="10"/>
                <w:lang w:eastAsia="it-IT"/>
              </w:rPr>
            </w:pPr>
          </w:p>
          <w:p w14:paraId="63FF2ED2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Partecipazione: Max 16 punti</w:t>
            </w:r>
          </w:p>
          <w:p w14:paraId="15B54E1E" w14:textId="4FB411DE" w:rsidR="00416DF9" w:rsidRPr="00652F20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35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97518A">
              <w:rPr>
                <w:rFonts w:ascii="Verdana" w:hAnsi="Verdana"/>
                <w:lang w:eastAsia="it-IT"/>
              </w:rPr>
              <w:t>(4 punti per ogni esperienza</w:t>
            </w:r>
            <w:r>
              <w:rPr>
                <w:rFonts w:ascii="Verdana" w:hAnsi="Verdana"/>
                <w:lang w:eastAsia="it-IT"/>
              </w:rPr>
              <w:t>)</w:t>
            </w:r>
          </w:p>
        </w:tc>
        <w:tc>
          <w:tcPr>
            <w:tcW w:w="1042" w:type="pct"/>
          </w:tcPr>
          <w:p w14:paraId="387F287F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355A29CE" w14:textId="01416AE1" w:rsidTr="005C2530">
        <w:trPr>
          <w:trHeight w:val="1096"/>
          <w:jc w:val="center"/>
        </w:trPr>
        <w:tc>
          <w:tcPr>
            <w:tcW w:w="2369" w:type="pct"/>
          </w:tcPr>
          <w:p w14:paraId="7FCEE574" w14:textId="6111B61A" w:rsidR="00416DF9" w:rsidRPr="007B1E4E" w:rsidRDefault="00416DF9" w:rsidP="00416D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Collaborazioni a livello nazionale sul tema specifico (direzione, consulenza o supervisione, partecipazione nell’ultimo quinquennio)</w:t>
            </w:r>
          </w:p>
        </w:tc>
        <w:tc>
          <w:tcPr>
            <w:tcW w:w="1589" w:type="pct"/>
            <w:gridSpan w:val="2"/>
            <w:vAlign w:val="center"/>
          </w:tcPr>
          <w:p w14:paraId="5EFDE0D8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Direzione: 15 punti</w:t>
            </w:r>
          </w:p>
          <w:p w14:paraId="4CA7B3BB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6"/>
                <w:szCs w:val="6"/>
                <w:lang w:eastAsia="it-IT"/>
              </w:rPr>
            </w:pPr>
          </w:p>
          <w:p w14:paraId="58A6F109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Consulenza/supervisione: 12 punti</w:t>
            </w:r>
          </w:p>
          <w:p w14:paraId="1779D9E3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sz w:val="10"/>
                <w:szCs w:val="10"/>
                <w:lang w:eastAsia="it-IT"/>
              </w:rPr>
            </w:pPr>
          </w:p>
          <w:p w14:paraId="38A8975B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Partecipazione: Max 9 punti</w:t>
            </w:r>
          </w:p>
          <w:p w14:paraId="6A46B351" w14:textId="36C3593F" w:rsidR="00416DF9" w:rsidRPr="00652F20" w:rsidRDefault="0030403F" w:rsidP="0030403F">
            <w:pPr>
              <w:pStyle w:val="Comma"/>
              <w:numPr>
                <w:ilvl w:val="0"/>
                <w:numId w:val="0"/>
              </w:numPr>
              <w:spacing w:after="0"/>
              <w:ind w:left="440" w:hanging="440"/>
              <w:contextualSpacing w:val="0"/>
              <w:jc w:val="left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97518A">
              <w:rPr>
                <w:rFonts w:ascii="Verdana" w:hAnsi="Verdana"/>
                <w:lang w:eastAsia="it-IT"/>
              </w:rPr>
              <w:t>(3 punti per ogni esperienza)</w:t>
            </w:r>
          </w:p>
        </w:tc>
        <w:tc>
          <w:tcPr>
            <w:tcW w:w="1042" w:type="pct"/>
          </w:tcPr>
          <w:p w14:paraId="45ADEBF1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416DF9" w:rsidRPr="00FC4FEA" w14:paraId="372CD38D" w14:textId="3C414ADA" w:rsidTr="005C2530">
        <w:trPr>
          <w:trHeight w:val="1096"/>
          <w:jc w:val="center"/>
        </w:trPr>
        <w:tc>
          <w:tcPr>
            <w:tcW w:w="2369" w:type="pct"/>
          </w:tcPr>
          <w:p w14:paraId="0578D565" w14:textId="77777777" w:rsidR="00416DF9" w:rsidRDefault="00416DF9" w:rsidP="00416DF9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Monografie e Pubblicazioni scientifiche relative all’utilizzo del digitale nella didattica</w:t>
            </w:r>
          </w:p>
          <w:p w14:paraId="0131557E" w14:textId="079F42DC" w:rsidR="00416DF9" w:rsidRPr="00634F3A" w:rsidRDefault="00416DF9" w:rsidP="00416DF9">
            <w:pPr>
              <w:spacing w:after="0" w:line="240" w:lineRule="auto"/>
              <w:rPr>
                <w:rFonts w:ascii="Verdana" w:hAnsi="Verdana"/>
                <w:color w:val="FF0000"/>
                <w:sz w:val="24"/>
                <w:szCs w:val="24"/>
                <w:highlight w:val="yellow"/>
                <w:lang w:eastAsia="it-IT"/>
              </w:rPr>
            </w:pP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589" w:type="pct"/>
            <w:gridSpan w:val="2"/>
            <w:vAlign w:val="center"/>
          </w:tcPr>
          <w:p w14:paraId="24A4AE67" w14:textId="77777777" w:rsidR="0030403F" w:rsidRPr="0097518A" w:rsidRDefault="0030403F" w:rsidP="0030403F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Max 30 punti</w:t>
            </w:r>
          </w:p>
          <w:p w14:paraId="69CEA214" w14:textId="5CC37B36" w:rsidR="00416DF9" w:rsidRPr="00652F20" w:rsidRDefault="0030403F" w:rsidP="0030403F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(6 punti per ogni pubblicazione)</w:t>
            </w:r>
          </w:p>
        </w:tc>
        <w:tc>
          <w:tcPr>
            <w:tcW w:w="1042" w:type="pct"/>
          </w:tcPr>
          <w:p w14:paraId="2FE16B62" w14:textId="77777777" w:rsidR="00416DF9" w:rsidRPr="00652F20" w:rsidRDefault="00416DF9" w:rsidP="00416DF9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5C2530" w:rsidRPr="00FC4FEA" w14:paraId="6630E6E7" w14:textId="77777777" w:rsidTr="005C2530">
        <w:trPr>
          <w:trHeight w:val="1096"/>
          <w:jc w:val="center"/>
        </w:trPr>
        <w:tc>
          <w:tcPr>
            <w:tcW w:w="2369" w:type="pct"/>
          </w:tcPr>
          <w:p w14:paraId="2E9829F1" w14:textId="77777777" w:rsidR="005C2530" w:rsidRPr="00B20192" w:rsidRDefault="005C2530" w:rsidP="005C253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B20192">
              <w:rPr>
                <w:rFonts w:ascii="Verdana" w:hAnsi="Verdana"/>
                <w:lang w:eastAsia="it-IT"/>
              </w:rPr>
              <w:t>Formazione specifica sulle tematiche indicate</w:t>
            </w:r>
          </w:p>
          <w:p w14:paraId="77793BC7" w14:textId="1E8DC863" w:rsidR="005C2530" w:rsidRDefault="005C2530" w:rsidP="005C253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B20192">
              <w:rPr>
                <w:rFonts w:ascii="Verdana" w:hAnsi="Verdana"/>
                <w:lang w:eastAsia="it-IT"/>
              </w:rPr>
              <w:t>(corso di almeno n. 8 ore nell’ultimo biennio)</w:t>
            </w:r>
          </w:p>
        </w:tc>
        <w:tc>
          <w:tcPr>
            <w:tcW w:w="1589" w:type="pct"/>
            <w:gridSpan w:val="2"/>
            <w:vAlign w:val="center"/>
          </w:tcPr>
          <w:p w14:paraId="00F74ACA" w14:textId="774B6786" w:rsidR="005C2530" w:rsidRPr="0097518A" w:rsidRDefault="005C2530" w:rsidP="005C253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>25 punti</w:t>
            </w:r>
          </w:p>
        </w:tc>
        <w:tc>
          <w:tcPr>
            <w:tcW w:w="1042" w:type="pct"/>
          </w:tcPr>
          <w:p w14:paraId="29FCE6D9" w14:textId="77777777" w:rsidR="005C2530" w:rsidRPr="00652F20" w:rsidRDefault="005C2530" w:rsidP="005C2530">
            <w:pPr>
              <w:spacing w:after="0" w:line="240" w:lineRule="auto"/>
              <w:rPr>
                <w:rFonts w:ascii="Verdana" w:hAnsi="Verdana"/>
                <w:b/>
                <w:color w:val="000000"/>
                <w:lang w:eastAsia="it-IT"/>
              </w:rPr>
            </w:pPr>
          </w:p>
        </w:tc>
      </w:tr>
      <w:tr w:rsidR="005C2530" w:rsidRPr="00FC4FEA" w14:paraId="56CEAB84" w14:textId="75E14E70" w:rsidTr="005C2530">
        <w:trPr>
          <w:trHeight w:val="841"/>
          <w:jc w:val="center"/>
        </w:trPr>
        <w:tc>
          <w:tcPr>
            <w:tcW w:w="2372" w:type="pct"/>
            <w:gridSpan w:val="2"/>
          </w:tcPr>
          <w:p w14:paraId="556636BB" w14:textId="6A2D8D0A" w:rsidR="005C2530" w:rsidRPr="003D6B91" w:rsidRDefault="005C2530" w:rsidP="005C2530">
            <w:pPr>
              <w:spacing w:after="0" w:line="240" w:lineRule="auto"/>
              <w:rPr>
                <w:rFonts w:ascii="Verdana" w:hAnsi="Verdana"/>
                <w:color w:val="FF0000"/>
                <w:lang w:eastAsia="it-IT"/>
              </w:rPr>
            </w:pPr>
            <w:r w:rsidRPr="00634F3A">
              <w:rPr>
                <w:rFonts w:ascii="Verdana" w:hAnsi="Verdana"/>
                <w:lang w:eastAsia="it-IT"/>
              </w:rPr>
              <w:t>Docenza in corsi di formazione specifici per la scuola</w:t>
            </w:r>
            <w:r>
              <w:rPr>
                <w:rFonts w:ascii="Verdana" w:hAnsi="Verdana"/>
                <w:lang w:eastAsia="it-IT"/>
              </w:rPr>
              <w:t xml:space="preserve"> </w:t>
            </w:r>
            <w:r>
              <w:rPr>
                <w:rFonts w:ascii="Verdana" w:hAnsi="Verdana"/>
                <w:color w:val="000000"/>
                <w:lang w:eastAsia="it-IT"/>
              </w:rPr>
              <w:t>(nell’ultimo quinquennio)</w:t>
            </w:r>
          </w:p>
        </w:tc>
        <w:tc>
          <w:tcPr>
            <w:tcW w:w="1585" w:type="pct"/>
            <w:vAlign w:val="center"/>
          </w:tcPr>
          <w:p w14:paraId="5DFEE832" w14:textId="77777777" w:rsidR="005C2530" w:rsidRPr="0097518A" w:rsidRDefault="005C2530" w:rsidP="005C253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97518A">
              <w:rPr>
                <w:rFonts w:ascii="Verdana" w:hAnsi="Verdana"/>
                <w:color w:val="000000"/>
                <w:lang w:eastAsia="it-IT"/>
              </w:rPr>
              <w:t>Max 15 punti</w:t>
            </w:r>
          </w:p>
          <w:p w14:paraId="171EC09A" w14:textId="77777777" w:rsidR="005C2530" w:rsidRPr="0097518A" w:rsidRDefault="005C2530" w:rsidP="005C2530">
            <w:pPr>
              <w:spacing w:after="0" w:line="240" w:lineRule="auto"/>
              <w:rPr>
                <w:rFonts w:ascii="Verdana" w:hAnsi="Verdana"/>
                <w:color w:val="000000"/>
                <w:lang w:eastAsia="it-IT"/>
              </w:rPr>
            </w:pPr>
            <w:r w:rsidRPr="0097518A">
              <w:rPr>
                <w:rFonts w:ascii="Verdana" w:hAnsi="Verdana"/>
                <w:color w:val="000000"/>
                <w:lang w:eastAsia="it-IT"/>
              </w:rPr>
              <w:t>(5 punti per ogni esperienza)</w:t>
            </w:r>
          </w:p>
          <w:p w14:paraId="11CF7FC8" w14:textId="77777777" w:rsidR="005C2530" w:rsidRPr="0097518A" w:rsidRDefault="005C2530" w:rsidP="005C253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 xml:space="preserve">Max 6 punti </w:t>
            </w:r>
          </w:p>
          <w:p w14:paraId="6065D919" w14:textId="4E07E578" w:rsidR="005C2530" w:rsidRPr="0097518A" w:rsidRDefault="005C2530" w:rsidP="005C253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97518A">
              <w:rPr>
                <w:rFonts w:ascii="Verdana" w:hAnsi="Verdana"/>
                <w:lang w:eastAsia="it-IT"/>
              </w:rPr>
              <w:t>(ulteriori 2 punti per ogni esperienza indicata se specifica per la scuola dell’infanzia</w:t>
            </w:r>
            <w:r>
              <w:rPr>
                <w:rFonts w:ascii="Verdana" w:hAnsi="Verdana"/>
                <w:lang w:eastAsia="it-IT"/>
              </w:rPr>
              <w:t>)</w:t>
            </w:r>
            <w:r w:rsidRPr="0097518A">
              <w:rPr>
                <w:rFonts w:ascii="Verdana" w:hAnsi="Verdana"/>
                <w:lang w:eastAsia="it-IT"/>
              </w:rPr>
              <w:t xml:space="preserve"> </w:t>
            </w:r>
          </w:p>
          <w:p w14:paraId="4D4E7AED" w14:textId="3E466BD3" w:rsidR="005C2530" w:rsidRPr="00FC4FEA" w:rsidRDefault="005C2530" w:rsidP="005C253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  <w:r w:rsidRPr="0097518A">
              <w:rPr>
                <w:rFonts w:ascii="Verdana" w:hAnsi="Verdana"/>
                <w:lang w:eastAsia="it-IT"/>
              </w:rPr>
              <w:t>(ultimo quinquennio)</w:t>
            </w:r>
          </w:p>
        </w:tc>
        <w:tc>
          <w:tcPr>
            <w:tcW w:w="1042" w:type="pct"/>
          </w:tcPr>
          <w:p w14:paraId="5F8B1599" w14:textId="77777777" w:rsidR="005C2530" w:rsidRDefault="005C2530" w:rsidP="005C253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  <w:tr w:rsidR="005C2530" w:rsidRPr="00FC4FEA" w14:paraId="18E458B2" w14:textId="77777777" w:rsidTr="005C2530">
        <w:trPr>
          <w:trHeight w:val="841"/>
          <w:jc w:val="center"/>
        </w:trPr>
        <w:tc>
          <w:tcPr>
            <w:tcW w:w="2372" w:type="pct"/>
            <w:gridSpan w:val="2"/>
          </w:tcPr>
          <w:p w14:paraId="396D54D4" w14:textId="0008547A" w:rsidR="005C2530" w:rsidRPr="0077602A" w:rsidRDefault="005C2530" w:rsidP="005C253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501360">
              <w:rPr>
                <w:rFonts w:ascii="Verdana" w:hAnsi="Verdana"/>
                <w:lang w:eastAsia="it-IT"/>
              </w:rPr>
              <w:t>Ideazione innovativa/Progettazione di format educativi</w:t>
            </w:r>
          </w:p>
        </w:tc>
        <w:tc>
          <w:tcPr>
            <w:tcW w:w="1585" w:type="pct"/>
            <w:vAlign w:val="center"/>
          </w:tcPr>
          <w:p w14:paraId="3AAE9828" w14:textId="77777777" w:rsidR="005C2530" w:rsidRPr="0097518A" w:rsidRDefault="005C2530" w:rsidP="005C2530">
            <w:pPr>
              <w:pStyle w:val="Comma"/>
              <w:numPr>
                <w:ilvl w:val="0"/>
                <w:numId w:val="0"/>
              </w:numPr>
              <w:spacing w:after="0"/>
              <w:ind w:left="284" w:hanging="267"/>
              <w:contextualSpacing w:val="0"/>
              <w:rPr>
                <w:rFonts w:ascii="Verdana" w:hAnsi="Verdana" w:cs="Calibri"/>
              </w:rPr>
            </w:pPr>
            <w:r w:rsidRPr="0097518A">
              <w:rPr>
                <w:rFonts w:ascii="Verdana" w:hAnsi="Verdana" w:cs="Calibri"/>
              </w:rPr>
              <w:t>Ideazione: 20 punti</w:t>
            </w:r>
          </w:p>
          <w:p w14:paraId="325C18AA" w14:textId="570FF804" w:rsidR="005C2530" w:rsidRDefault="005C2530" w:rsidP="005C2530">
            <w:pPr>
              <w:pStyle w:val="Comma"/>
              <w:numPr>
                <w:ilvl w:val="0"/>
                <w:numId w:val="0"/>
              </w:numPr>
              <w:spacing w:after="0"/>
              <w:ind w:left="284" w:hanging="290"/>
              <w:contextualSpacing w:val="0"/>
              <w:rPr>
                <w:rFonts w:ascii="Verdana" w:hAnsi="Verdana" w:cs="Calibri"/>
                <w:b/>
                <w:bCs/>
              </w:rPr>
            </w:pPr>
            <w:r w:rsidRPr="0097518A">
              <w:rPr>
                <w:rFonts w:ascii="Verdana" w:hAnsi="Verdana" w:cs="Calibri"/>
              </w:rPr>
              <w:t>Progettazione: 15 punti</w:t>
            </w:r>
          </w:p>
        </w:tc>
        <w:tc>
          <w:tcPr>
            <w:tcW w:w="1042" w:type="pct"/>
          </w:tcPr>
          <w:p w14:paraId="122B0ED2" w14:textId="77777777" w:rsidR="005C2530" w:rsidRDefault="005C2530" w:rsidP="005C253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Verdana" w:hAnsi="Verdana" w:cs="Calibri"/>
                <w:b/>
                <w:bCs/>
              </w:rPr>
            </w:pPr>
          </w:p>
        </w:tc>
      </w:tr>
    </w:tbl>
    <w:p w14:paraId="67D9CDDE" w14:textId="77777777" w:rsidR="000B7C55" w:rsidRDefault="000B7C55" w:rsidP="000B7C55">
      <w:pPr>
        <w:jc w:val="both"/>
        <w:rPr>
          <w:rFonts w:ascii="Verdana" w:hAnsi="Verdana" w:cs="Calibri"/>
        </w:rPr>
      </w:pPr>
    </w:p>
    <w:bookmarkEnd w:id="5"/>
    <w:p w14:paraId="47E59D95" w14:textId="77777777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1C205547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4C70D4C4" w14:textId="189E310E" w:rsidR="001504B9" w:rsidRDefault="001504B9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proposta formativa/progettuale su “Allegato B”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sectPr w:rsidR="00196AD8" w:rsidRPr="00416C75" w:rsidSect="00ED289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D76AE5"/>
    <w:multiLevelType w:val="multilevel"/>
    <w:tmpl w:val="095A29FC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8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7" w:hanging="2520"/>
      </w:pPr>
      <w:rPr>
        <w:rFonts w:hint="default"/>
      </w:rPr>
    </w:lvl>
  </w:abstractNum>
  <w:abstractNum w:abstractNumId="4" w15:restartNumberingAfterBreak="0">
    <w:nsid w:val="15E779AC"/>
    <w:multiLevelType w:val="hybridMultilevel"/>
    <w:tmpl w:val="2FAE9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54AD2"/>
    <w:multiLevelType w:val="hybridMultilevel"/>
    <w:tmpl w:val="E3D4F194"/>
    <w:lvl w:ilvl="0" w:tplc="210068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27A0D"/>
    <w:multiLevelType w:val="multilevel"/>
    <w:tmpl w:val="0EA42ED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2EC53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D73FBF"/>
    <w:multiLevelType w:val="hybridMultilevel"/>
    <w:tmpl w:val="67A47E24"/>
    <w:lvl w:ilvl="0" w:tplc="7E2CC83E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9064994"/>
    <w:multiLevelType w:val="hybridMultilevel"/>
    <w:tmpl w:val="DACC60C8"/>
    <w:lvl w:ilvl="0" w:tplc="7E2CC83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1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 w15:restartNumberingAfterBreak="0">
    <w:nsid w:val="5795334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4" w15:restartNumberingAfterBreak="0">
    <w:nsid w:val="5D6E0E4D"/>
    <w:multiLevelType w:val="hybridMultilevel"/>
    <w:tmpl w:val="7AFECC12"/>
    <w:lvl w:ilvl="0" w:tplc="F83CD73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C5A31"/>
    <w:multiLevelType w:val="hybridMultilevel"/>
    <w:tmpl w:val="3668BFB6"/>
    <w:lvl w:ilvl="0" w:tplc="8DDE151C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7FB80080"/>
    <w:multiLevelType w:val="hybridMultilevel"/>
    <w:tmpl w:val="D186BE54"/>
    <w:lvl w:ilvl="0" w:tplc="7E2CC83E">
      <w:start w:val="1"/>
      <w:numFmt w:val="bullet"/>
      <w:lvlText w:val=""/>
      <w:lvlJc w:val="left"/>
      <w:pPr>
        <w:ind w:left="130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1"/>
  </w:num>
  <w:num w:numId="7">
    <w:abstractNumId w:val="17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 w:numId="12">
    <w:abstractNumId w:val="18"/>
  </w:num>
  <w:num w:numId="13">
    <w:abstractNumId w:val="12"/>
  </w:num>
  <w:num w:numId="14">
    <w:abstractNumId w:val="13"/>
  </w:num>
  <w:num w:numId="15">
    <w:abstractNumId w:val="9"/>
  </w:num>
  <w:num w:numId="16">
    <w:abstractNumId w:val="3"/>
  </w:num>
  <w:num w:numId="17">
    <w:abstractNumId w:val="6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C8"/>
    <w:rsid w:val="000B7C55"/>
    <w:rsid w:val="001504B9"/>
    <w:rsid w:val="00196AD8"/>
    <w:rsid w:val="0028503A"/>
    <w:rsid w:val="002C14EF"/>
    <w:rsid w:val="002C5271"/>
    <w:rsid w:val="0030403F"/>
    <w:rsid w:val="0031091C"/>
    <w:rsid w:val="00360398"/>
    <w:rsid w:val="003655C7"/>
    <w:rsid w:val="003E3825"/>
    <w:rsid w:val="00416DF9"/>
    <w:rsid w:val="00434CCF"/>
    <w:rsid w:val="00483FF3"/>
    <w:rsid w:val="004B4616"/>
    <w:rsid w:val="004E1A5A"/>
    <w:rsid w:val="004F71D7"/>
    <w:rsid w:val="00564C96"/>
    <w:rsid w:val="005C2530"/>
    <w:rsid w:val="00604509"/>
    <w:rsid w:val="006125D0"/>
    <w:rsid w:val="006313CA"/>
    <w:rsid w:val="006A1B1A"/>
    <w:rsid w:val="006B4F67"/>
    <w:rsid w:val="00720104"/>
    <w:rsid w:val="00727779"/>
    <w:rsid w:val="00757591"/>
    <w:rsid w:val="00785330"/>
    <w:rsid w:val="0079059D"/>
    <w:rsid w:val="007E7172"/>
    <w:rsid w:val="00807F34"/>
    <w:rsid w:val="008A6DF0"/>
    <w:rsid w:val="008C42A7"/>
    <w:rsid w:val="008C7F19"/>
    <w:rsid w:val="00911EEF"/>
    <w:rsid w:val="009341F5"/>
    <w:rsid w:val="009A22D6"/>
    <w:rsid w:val="00A42FF1"/>
    <w:rsid w:val="00AC67AB"/>
    <w:rsid w:val="00B8225E"/>
    <w:rsid w:val="00C91C1B"/>
    <w:rsid w:val="00DB18C8"/>
    <w:rsid w:val="00E05A18"/>
    <w:rsid w:val="00E35901"/>
    <w:rsid w:val="00E47832"/>
    <w:rsid w:val="00EA1DF8"/>
    <w:rsid w:val="00ED2893"/>
    <w:rsid w:val="00F06F69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B4616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4616"/>
    <w:rPr>
      <w:rFonts w:ascii="Cambria" w:eastAsia="Times New Roman" w:hAnsi="Cambria" w:cs="Cambr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46</cp:revision>
  <dcterms:created xsi:type="dcterms:W3CDTF">2024-03-09T16:32:00Z</dcterms:created>
  <dcterms:modified xsi:type="dcterms:W3CDTF">2024-09-19T10:50:00Z</dcterms:modified>
</cp:coreProperties>
</file>